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D6" w:rsidRPr="007666A5" w:rsidRDefault="00471193" w:rsidP="00BD741F">
      <w:pPr>
        <w:spacing w:line="240" w:lineRule="auto"/>
        <w:jc w:val="center"/>
        <w:rPr>
          <w:rFonts w:ascii="Century" w:hAnsi="Century"/>
          <w:sz w:val="20"/>
          <w:szCs w:val="20"/>
        </w:rPr>
      </w:pPr>
      <w:r w:rsidRPr="007666A5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-7620</wp:posOffset>
            </wp:positionV>
            <wp:extent cx="1809750" cy="68834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739" w:rsidRPr="007666A5" w:rsidRDefault="00554739" w:rsidP="00BD741F">
      <w:pPr>
        <w:spacing w:line="240" w:lineRule="auto"/>
        <w:jc w:val="center"/>
        <w:rPr>
          <w:sz w:val="20"/>
          <w:szCs w:val="20"/>
        </w:rPr>
      </w:pPr>
    </w:p>
    <w:p w:rsidR="00A57BF7" w:rsidRPr="007666A5" w:rsidRDefault="00A57BF7" w:rsidP="00BD741F">
      <w:pPr>
        <w:spacing w:line="240" w:lineRule="auto"/>
        <w:jc w:val="center"/>
        <w:rPr>
          <w:rFonts w:ascii="Century" w:hAnsi="Century"/>
          <w:sz w:val="20"/>
          <w:szCs w:val="20"/>
        </w:rPr>
      </w:pPr>
    </w:p>
    <w:p w:rsidR="007666A5" w:rsidRDefault="007666A5" w:rsidP="00BD741F">
      <w:pPr>
        <w:spacing w:line="240" w:lineRule="auto"/>
        <w:jc w:val="center"/>
        <w:rPr>
          <w:rFonts w:ascii="Century" w:hAnsi="Century"/>
          <w:sz w:val="20"/>
          <w:szCs w:val="20"/>
        </w:rPr>
      </w:pPr>
    </w:p>
    <w:p w:rsidR="00FB40DB" w:rsidRPr="007666A5" w:rsidRDefault="00BD741F" w:rsidP="00BD741F">
      <w:pPr>
        <w:spacing w:line="240" w:lineRule="auto"/>
        <w:jc w:val="center"/>
        <w:rPr>
          <w:rFonts w:ascii="Century" w:hAnsi="Century"/>
          <w:sz w:val="20"/>
          <w:szCs w:val="20"/>
        </w:rPr>
      </w:pPr>
      <w:r w:rsidRPr="007666A5">
        <w:rPr>
          <w:rFonts w:ascii="Century" w:hAnsi="Century"/>
          <w:sz w:val="20"/>
          <w:szCs w:val="20"/>
        </w:rPr>
        <w:t xml:space="preserve">LA SCUOLA DELL’INFANZIA </w:t>
      </w:r>
      <w:r w:rsidR="00A57BF7" w:rsidRPr="007666A5">
        <w:rPr>
          <w:rFonts w:ascii="Century" w:hAnsi="Century"/>
          <w:sz w:val="20"/>
          <w:szCs w:val="20"/>
        </w:rPr>
        <w:t>PARITARIA</w:t>
      </w:r>
      <w:r w:rsidR="007D6973" w:rsidRPr="007666A5">
        <w:rPr>
          <w:rFonts w:ascii="Century" w:hAnsi="Century"/>
          <w:sz w:val="20"/>
          <w:szCs w:val="20"/>
        </w:rPr>
        <w:t xml:space="preserve"> di ISPIRAZIONE CRISTIANA</w:t>
      </w:r>
      <w:r w:rsidR="00A57BF7" w:rsidRPr="007666A5">
        <w:rPr>
          <w:rFonts w:ascii="Century" w:hAnsi="Century"/>
          <w:sz w:val="20"/>
          <w:szCs w:val="20"/>
        </w:rPr>
        <w:t xml:space="preserve"> </w:t>
      </w:r>
    </w:p>
    <w:p w:rsidR="00BD741F" w:rsidRDefault="00BD741F" w:rsidP="00BD741F">
      <w:pPr>
        <w:spacing w:line="240" w:lineRule="auto"/>
        <w:jc w:val="center"/>
        <w:rPr>
          <w:rFonts w:ascii="Century" w:hAnsi="Century"/>
          <w:sz w:val="20"/>
          <w:szCs w:val="20"/>
        </w:rPr>
      </w:pPr>
      <w:r w:rsidRPr="007666A5">
        <w:rPr>
          <w:rFonts w:ascii="Century" w:hAnsi="Century"/>
          <w:sz w:val="20"/>
          <w:szCs w:val="20"/>
        </w:rPr>
        <w:t>“S. S. INNOCENTI” SI PRESENTA</w:t>
      </w:r>
      <w:r w:rsidR="00A57BF7" w:rsidRPr="007666A5">
        <w:rPr>
          <w:rFonts w:ascii="Century" w:hAnsi="Century"/>
          <w:sz w:val="20"/>
          <w:szCs w:val="20"/>
        </w:rPr>
        <w:t>:</w:t>
      </w:r>
    </w:p>
    <w:p w:rsidR="007666A5" w:rsidRPr="007666A5" w:rsidRDefault="007666A5" w:rsidP="00BD741F">
      <w:pPr>
        <w:spacing w:line="240" w:lineRule="auto"/>
        <w:jc w:val="center"/>
        <w:rPr>
          <w:rFonts w:ascii="Century" w:hAnsi="Century"/>
          <w:sz w:val="20"/>
          <w:szCs w:val="20"/>
        </w:rPr>
      </w:pPr>
    </w:p>
    <w:p w:rsidR="00BD741F" w:rsidRPr="007666A5" w:rsidRDefault="00471193" w:rsidP="00BD741F">
      <w:pPr>
        <w:jc w:val="both"/>
        <w:rPr>
          <w:rFonts w:ascii="Century" w:hAnsi="Century"/>
          <w:sz w:val="20"/>
          <w:szCs w:val="20"/>
        </w:rPr>
      </w:pPr>
      <w:r w:rsidRPr="007666A5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2046605</wp:posOffset>
            </wp:positionV>
            <wp:extent cx="2133600" cy="1586230"/>
            <wp:effectExtent l="19050" t="0" r="0" b="0"/>
            <wp:wrapSquare wrapText="bothSides"/>
            <wp:docPr id="4" name="Immagine 4" descr="20150831_165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50831_1657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6A5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71120</wp:posOffset>
            </wp:positionV>
            <wp:extent cx="2201545" cy="1648460"/>
            <wp:effectExtent l="19050" t="0" r="8255" b="0"/>
            <wp:wrapSquare wrapText="bothSides"/>
            <wp:docPr id="3" name="Immagine 3" descr="20150921_11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0921_1158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BF7" w:rsidRPr="007666A5">
        <w:rPr>
          <w:rFonts w:ascii="Century" w:hAnsi="Century"/>
          <w:sz w:val="20"/>
          <w:szCs w:val="20"/>
        </w:rPr>
        <w:t>G</w:t>
      </w:r>
      <w:r w:rsidR="00BD741F" w:rsidRPr="007666A5">
        <w:rPr>
          <w:rFonts w:ascii="Century" w:hAnsi="Century"/>
          <w:sz w:val="20"/>
          <w:szCs w:val="20"/>
        </w:rPr>
        <w:t>uidata da un consiglio di amministrazione composto, secondo lo Statuto, dal parroco,</w:t>
      </w:r>
      <w:r w:rsidR="00E01490" w:rsidRPr="007666A5">
        <w:rPr>
          <w:rFonts w:ascii="Century" w:hAnsi="Century"/>
          <w:sz w:val="20"/>
          <w:szCs w:val="20"/>
        </w:rPr>
        <w:t xml:space="preserve"> </w:t>
      </w:r>
      <w:r w:rsidR="002C0FE5" w:rsidRPr="007666A5">
        <w:rPr>
          <w:rFonts w:ascii="Century" w:hAnsi="Century"/>
          <w:sz w:val="20"/>
          <w:szCs w:val="20"/>
        </w:rPr>
        <w:t xml:space="preserve">don Cesare, </w:t>
      </w:r>
      <w:r w:rsidR="00BD741F" w:rsidRPr="007666A5">
        <w:rPr>
          <w:rFonts w:ascii="Century" w:hAnsi="Century"/>
          <w:sz w:val="20"/>
          <w:szCs w:val="20"/>
        </w:rPr>
        <w:t>ch</w:t>
      </w:r>
      <w:r w:rsidR="002C0FE5" w:rsidRPr="007666A5">
        <w:rPr>
          <w:rFonts w:ascii="Century" w:hAnsi="Century"/>
          <w:sz w:val="20"/>
          <w:szCs w:val="20"/>
        </w:rPr>
        <w:t xml:space="preserve">e ne è il presidente, </w:t>
      </w:r>
      <w:r w:rsidR="00BD741F" w:rsidRPr="007666A5">
        <w:rPr>
          <w:rFonts w:ascii="Century" w:hAnsi="Century"/>
          <w:sz w:val="20"/>
          <w:szCs w:val="20"/>
        </w:rPr>
        <w:t>da due consiglieri nominati dal Comune di Brembilla</w:t>
      </w:r>
      <w:r w:rsidR="00F137E4" w:rsidRPr="007666A5">
        <w:rPr>
          <w:rFonts w:ascii="Century" w:hAnsi="Century"/>
          <w:sz w:val="20"/>
          <w:szCs w:val="20"/>
        </w:rPr>
        <w:t xml:space="preserve"> (Ceccon Silvia, Locatelli Paolo)</w:t>
      </w:r>
      <w:r w:rsidR="00BD741F" w:rsidRPr="007666A5">
        <w:rPr>
          <w:rFonts w:ascii="Century" w:hAnsi="Century"/>
          <w:sz w:val="20"/>
          <w:szCs w:val="20"/>
        </w:rPr>
        <w:t xml:space="preserve"> e da due consiglieri nominati dalla  Parrocchia di Brembilla</w:t>
      </w:r>
      <w:r w:rsidR="00F137E4" w:rsidRPr="007666A5">
        <w:rPr>
          <w:rFonts w:ascii="Century" w:hAnsi="Century"/>
          <w:sz w:val="20"/>
          <w:szCs w:val="20"/>
        </w:rPr>
        <w:t xml:space="preserve"> (</w:t>
      </w:r>
      <w:proofErr w:type="spellStart"/>
      <w:r w:rsidR="00F137E4" w:rsidRPr="007666A5">
        <w:rPr>
          <w:rFonts w:ascii="Century" w:hAnsi="Century"/>
          <w:sz w:val="20"/>
          <w:szCs w:val="20"/>
        </w:rPr>
        <w:t>Carminati</w:t>
      </w:r>
      <w:proofErr w:type="spellEnd"/>
      <w:r w:rsidR="00F137E4" w:rsidRPr="007666A5">
        <w:rPr>
          <w:rFonts w:ascii="Century" w:hAnsi="Century"/>
          <w:sz w:val="20"/>
          <w:szCs w:val="20"/>
        </w:rPr>
        <w:t xml:space="preserve"> Renato, </w:t>
      </w:r>
      <w:proofErr w:type="spellStart"/>
      <w:r w:rsidR="00F137E4" w:rsidRPr="007666A5">
        <w:rPr>
          <w:rFonts w:ascii="Century" w:hAnsi="Century"/>
          <w:sz w:val="20"/>
          <w:szCs w:val="20"/>
        </w:rPr>
        <w:t>Carminati</w:t>
      </w:r>
      <w:proofErr w:type="spellEnd"/>
      <w:r w:rsidR="00F137E4" w:rsidRPr="007666A5">
        <w:rPr>
          <w:rFonts w:ascii="Century" w:hAnsi="Century"/>
          <w:sz w:val="20"/>
          <w:szCs w:val="20"/>
        </w:rPr>
        <w:t xml:space="preserve"> Maria Rosa)</w:t>
      </w:r>
      <w:r w:rsidR="00A57BF7" w:rsidRPr="007666A5">
        <w:rPr>
          <w:rFonts w:ascii="Century" w:hAnsi="Century"/>
          <w:sz w:val="20"/>
          <w:szCs w:val="20"/>
        </w:rPr>
        <w:t>, la fondazione “S. S. Innocenti”</w:t>
      </w:r>
      <w:r w:rsidR="007D6973" w:rsidRPr="007666A5">
        <w:rPr>
          <w:rFonts w:ascii="Century" w:hAnsi="Century"/>
          <w:sz w:val="20"/>
          <w:szCs w:val="20"/>
        </w:rPr>
        <w:t>,</w:t>
      </w:r>
      <w:r w:rsidR="0096168B" w:rsidRPr="007666A5">
        <w:rPr>
          <w:rFonts w:ascii="Century" w:hAnsi="Century"/>
          <w:sz w:val="20"/>
          <w:szCs w:val="20"/>
        </w:rPr>
        <w:t xml:space="preserve"> che</w:t>
      </w:r>
      <w:r w:rsidR="00A57BF7" w:rsidRPr="007666A5">
        <w:rPr>
          <w:rFonts w:ascii="Century" w:hAnsi="Century"/>
          <w:sz w:val="20"/>
          <w:szCs w:val="20"/>
        </w:rPr>
        <w:t xml:space="preserve"> ha integrato alla scuola dell’infanzia anche il nido, è una fondazione privata senza fini di lucro che offre un servizio educativo pubblico alle famiglie con bambini da 0 a 6 anni.</w:t>
      </w:r>
    </w:p>
    <w:p w:rsidR="007666A5" w:rsidRDefault="007666A5" w:rsidP="007D6973">
      <w:pPr>
        <w:jc w:val="both"/>
        <w:rPr>
          <w:rFonts w:ascii="Century" w:hAnsi="Century"/>
          <w:sz w:val="20"/>
          <w:szCs w:val="20"/>
        </w:rPr>
      </w:pPr>
    </w:p>
    <w:p w:rsidR="007D6973" w:rsidRPr="007666A5" w:rsidRDefault="007D6973" w:rsidP="007D6973">
      <w:pPr>
        <w:jc w:val="both"/>
        <w:rPr>
          <w:rFonts w:ascii="Century" w:hAnsi="Century"/>
          <w:sz w:val="20"/>
          <w:szCs w:val="20"/>
        </w:rPr>
      </w:pPr>
      <w:r w:rsidRPr="007666A5">
        <w:rPr>
          <w:rFonts w:ascii="Century" w:hAnsi="Century"/>
          <w:sz w:val="20"/>
          <w:szCs w:val="20"/>
        </w:rPr>
        <w:t xml:space="preserve">La scuola dell’infanzia paritaria di ispirazione cristiana “SS. Innocenti” è stata fondata nel 1914 e da oltre cent’anni risponde alle esigenze della comunità di Brembilla con il proprio bagaglio di esperienza ed uno sguardo aperto al futuro. </w:t>
      </w:r>
    </w:p>
    <w:p w:rsidR="002C0FE5" w:rsidRPr="007666A5" w:rsidRDefault="00BD741F" w:rsidP="002C0FE5">
      <w:pPr>
        <w:jc w:val="both"/>
        <w:rPr>
          <w:rFonts w:ascii="Century" w:hAnsi="Century"/>
          <w:sz w:val="20"/>
          <w:szCs w:val="20"/>
        </w:rPr>
      </w:pPr>
      <w:r w:rsidRPr="007666A5">
        <w:rPr>
          <w:rFonts w:ascii="Century" w:hAnsi="Century"/>
          <w:sz w:val="20"/>
          <w:szCs w:val="20"/>
        </w:rPr>
        <w:t xml:space="preserve">Per quanto riguarda le </w:t>
      </w:r>
      <w:r w:rsidRPr="007666A5">
        <w:rPr>
          <w:rFonts w:ascii="Century" w:hAnsi="Century"/>
          <w:b/>
          <w:sz w:val="20"/>
          <w:szCs w:val="20"/>
        </w:rPr>
        <w:t>lin</w:t>
      </w:r>
      <w:r w:rsidR="002C0FE5" w:rsidRPr="007666A5">
        <w:rPr>
          <w:rFonts w:ascii="Century" w:hAnsi="Century"/>
          <w:b/>
          <w:sz w:val="20"/>
          <w:szCs w:val="20"/>
        </w:rPr>
        <w:t>ee pedagogiche</w:t>
      </w:r>
      <w:r w:rsidR="002C0FE5" w:rsidRPr="007666A5">
        <w:rPr>
          <w:rFonts w:ascii="Century" w:hAnsi="Century"/>
          <w:sz w:val="20"/>
          <w:szCs w:val="20"/>
        </w:rPr>
        <w:t xml:space="preserve"> del processo formativo </w:t>
      </w:r>
      <w:r w:rsidR="007D6973" w:rsidRPr="007666A5">
        <w:rPr>
          <w:rFonts w:ascii="Century" w:hAnsi="Century"/>
          <w:sz w:val="20"/>
          <w:szCs w:val="20"/>
        </w:rPr>
        <w:t xml:space="preserve">la nostra scuola fa riferimento alle “Indicazioni ministeriali nazionali per il curricolo della scuola dell’infanzia e del primo ciclo di istruzione” e </w:t>
      </w:r>
      <w:r w:rsidRPr="007666A5">
        <w:rPr>
          <w:rFonts w:ascii="Century" w:hAnsi="Century"/>
          <w:sz w:val="20"/>
          <w:szCs w:val="20"/>
        </w:rPr>
        <w:t>al piano</w:t>
      </w:r>
      <w:r w:rsidR="0096168B" w:rsidRPr="007666A5">
        <w:rPr>
          <w:rFonts w:ascii="Century" w:hAnsi="Century"/>
          <w:sz w:val="20"/>
          <w:szCs w:val="20"/>
        </w:rPr>
        <w:t xml:space="preserve"> triennale</w:t>
      </w:r>
      <w:r w:rsidRPr="007666A5">
        <w:rPr>
          <w:rFonts w:ascii="Century" w:hAnsi="Century"/>
          <w:sz w:val="20"/>
          <w:szCs w:val="20"/>
        </w:rPr>
        <w:t xml:space="preserve"> dell’offe</w:t>
      </w:r>
      <w:r w:rsidR="00D77F2B" w:rsidRPr="007666A5">
        <w:rPr>
          <w:rFonts w:ascii="Century" w:hAnsi="Century"/>
          <w:sz w:val="20"/>
          <w:szCs w:val="20"/>
        </w:rPr>
        <w:t xml:space="preserve">rta formativa </w:t>
      </w:r>
      <w:r w:rsidR="00D77F2B" w:rsidRPr="007666A5">
        <w:rPr>
          <w:rFonts w:ascii="Century" w:hAnsi="Century"/>
          <w:color w:val="000000"/>
          <w:sz w:val="20"/>
          <w:szCs w:val="20"/>
        </w:rPr>
        <w:t>“Passo dopo passo</w:t>
      </w:r>
      <w:r w:rsidR="007D6973" w:rsidRPr="007666A5">
        <w:rPr>
          <w:rFonts w:ascii="Century" w:hAnsi="Century"/>
          <w:color w:val="000000"/>
          <w:sz w:val="20"/>
          <w:szCs w:val="20"/>
        </w:rPr>
        <w:t>, insieme per far fiorire la vita</w:t>
      </w:r>
      <w:r w:rsidR="0096168B" w:rsidRPr="007666A5">
        <w:rPr>
          <w:rFonts w:ascii="Century" w:hAnsi="Century"/>
          <w:color w:val="000000"/>
          <w:sz w:val="20"/>
          <w:szCs w:val="20"/>
        </w:rPr>
        <w:t>.”</w:t>
      </w:r>
      <w:r w:rsidR="002C0FE5" w:rsidRPr="007666A5">
        <w:rPr>
          <w:rFonts w:ascii="Century" w:hAnsi="Century"/>
          <w:sz w:val="20"/>
          <w:szCs w:val="20"/>
        </w:rPr>
        <w:t xml:space="preserve"> </w:t>
      </w:r>
    </w:p>
    <w:p w:rsidR="0096168B" w:rsidRPr="007666A5" w:rsidRDefault="00471193" w:rsidP="00FB40DB">
      <w:pPr>
        <w:spacing w:after="120"/>
        <w:jc w:val="both"/>
        <w:rPr>
          <w:rFonts w:ascii="Century" w:hAnsi="Century"/>
          <w:sz w:val="20"/>
          <w:szCs w:val="20"/>
        </w:rPr>
      </w:pPr>
      <w:r w:rsidRPr="007666A5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4398010</wp:posOffset>
            </wp:positionH>
            <wp:positionV relativeFrom="paragraph">
              <wp:posOffset>1447800</wp:posOffset>
            </wp:positionV>
            <wp:extent cx="1720850" cy="1295400"/>
            <wp:effectExtent l="19050" t="0" r="0" b="0"/>
            <wp:wrapSquare wrapText="bothSides"/>
            <wp:docPr id="6" name="Immagine 6" descr="20150831_17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50831_17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6A5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1447800</wp:posOffset>
            </wp:positionV>
            <wp:extent cx="1700530" cy="1276350"/>
            <wp:effectExtent l="19050" t="0" r="0" b="0"/>
            <wp:wrapSquare wrapText="bothSides"/>
            <wp:docPr id="5" name="Immagine 5" descr="20150831_165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50831_1659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6A5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59690</wp:posOffset>
            </wp:positionV>
            <wp:extent cx="1715135" cy="1276350"/>
            <wp:effectExtent l="19050" t="0" r="0" b="0"/>
            <wp:wrapTight wrapText="bothSides">
              <wp:wrapPolygon edited="0">
                <wp:start x="-240" y="0"/>
                <wp:lineTo x="-240" y="21278"/>
                <wp:lineTo x="21592" y="21278"/>
                <wp:lineTo x="21592" y="0"/>
                <wp:lineTo x="-240" y="0"/>
              </wp:wrapPolygon>
            </wp:wrapTight>
            <wp:docPr id="8" name="Immagine 8" descr="20150831_17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50831_1701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6A5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59690</wp:posOffset>
            </wp:positionV>
            <wp:extent cx="1700530" cy="1273175"/>
            <wp:effectExtent l="19050" t="0" r="0" b="0"/>
            <wp:wrapSquare wrapText="bothSides"/>
            <wp:docPr id="7" name="Immagine 7" descr="20150831_17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50831_170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41F" w:rsidRPr="007666A5">
        <w:rPr>
          <w:rFonts w:ascii="Century" w:hAnsi="Century"/>
          <w:b/>
          <w:sz w:val="20"/>
          <w:szCs w:val="20"/>
        </w:rPr>
        <w:t>La scuola è organizzata in quattro sezioni</w:t>
      </w:r>
      <w:r w:rsidR="00FB40DB" w:rsidRPr="007666A5">
        <w:rPr>
          <w:rFonts w:ascii="Century" w:hAnsi="Century"/>
          <w:sz w:val="20"/>
          <w:szCs w:val="20"/>
        </w:rPr>
        <w:t xml:space="preserve"> </w:t>
      </w:r>
      <w:r w:rsidR="009177D2" w:rsidRPr="007666A5">
        <w:rPr>
          <w:rFonts w:ascii="Century" w:hAnsi="Century"/>
          <w:sz w:val="20"/>
          <w:szCs w:val="20"/>
        </w:rPr>
        <w:t>eterogenee</w:t>
      </w:r>
      <w:r w:rsidR="00B72198" w:rsidRPr="007666A5">
        <w:rPr>
          <w:rFonts w:ascii="Century" w:hAnsi="Century"/>
          <w:sz w:val="20"/>
          <w:szCs w:val="20"/>
        </w:rPr>
        <w:t xml:space="preserve"> per età</w:t>
      </w:r>
      <w:r w:rsidR="00BD741F" w:rsidRPr="007666A5">
        <w:rPr>
          <w:rFonts w:ascii="Century" w:hAnsi="Century"/>
          <w:sz w:val="20"/>
          <w:szCs w:val="20"/>
        </w:rPr>
        <w:t>, in ognuna c’è u</w:t>
      </w:r>
      <w:r w:rsidR="00B47ABA" w:rsidRPr="007666A5">
        <w:rPr>
          <w:rFonts w:ascii="Century" w:hAnsi="Century"/>
          <w:sz w:val="20"/>
          <w:szCs w:val="20"/>
        </w:rPr>
        <w:t xml:space="preserve">n gruppo di SEMINI (bambini </w:t>
      </w:r>
      <w:proofErr w:type="spellStart"/>
      <w:r w:rsidR="00B47ABA" w:rsidRPr="007666A5">
        <w:rPr>
          <w:rFonts w:ascii="Century" w:hAnsi="Century"/>
          <w:sz w:val="20"/>
          <w:szCs w:val="20"/>
        </w:rPr>
        <w:t>anticipatari</w:t>
      </w:r>
      <w:r w:rsidR="00EF2D9A" w:rsidRPr="007666A5">
        <w:rPr>
          <w:rFonts w:ascii="Century" w:hAnsi="Century"/>
          <w:sz w:val="20"/>
          <w:szCs w:val="20"/>
        </w:rPr>
        <w:t>*</w:t>
      </w:r>
      <w:proofErr w:type="spellEnd"/>
      <w:r w:rsidR="00B47ABA" w:rsidRPr="007666A5">
        <w:rPr>
          <w:rFonts w:ascii="Century" w:hAnsi="Century"/>
          <w:sz w:val="20"/>
          <w:szCs w:val="20"/>
        </w:rPr>
        <w:t>),</w:t>
      </w:r>
      <w:r w:rsidR="0096168B" w:rsidRPr="007666A5">
        <w:rPr>
          <w:rFonts w:ascii="Century" w:hAnsi="Century"/>
          <w:sz w:val="20"/>
          <w:szCs w:val="20"/>
        </w:rPr>
        <w:t xml:space="preserve"> </w:t>
      </w:r>
      <w:r w:rsidR="00B47ABA" w:rsidRPr="007666A5">
        <w:rPr>
          <w:rFonts w:ascii="Century" w:hAnsi="Century"/>
          <w:sz w:val="20"/>
          <w:szCs w:val="20"/>
        </w:rPr>
        <w:t xml:space="preserve">un gruppo di BOCCIOLI (bambini di 3 anni), un gruppo di FIORIBELLI (bambini di 4 anni) e un gruppo di SEMPREPRONTI </w:t>
      </w:r>
      <w:r w:rsidR="00BD741F" w:rsidRPr="007666A5">
        <w:rPr>
          <w:rFonts w:ascii="Century" w:hAnsi="Century"/>
          <w:sz w:val="20"/>
          <w:szCs w:val="20"/>
        </w:rPr>
        <w:t>(</w:t>
      </w:r>
      <w:r w:rsidR="00B47ABA" w:rsidRPr="007666A5">
        <w:rPr>
          <w:rFonts w:ascii="Century" w:hAnsi="Century"/>
          <w:sz w:val="20"/>
          <w:szCs w:val="20"/>
        </w:rPr>
        <w:t xml:space="preserve">bambini di </w:t>
      </w:r>
      <w:r w:rsidR="00BD741F" w:rsidRPr="007666A5">
        <w:rPr>
          <w:rFonts w:ascii="Century" w:hAnsi="Century"/>
          <w:sz w:val="20"/>
          <w:szCs w:val="20"/>
        </w:rPr>
        <w:t>5 anni).</w:t>
      </w:r>
    </w:p>
    <w:p w:rsidR="00A13560" w:rsidRPr="007666A5" w:rsidRDefault="00B72198" w:rsidP="00FB40DB">
      <w:pPr>
        <w:spacing w:after="120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bCs/>
          <w:sz w:val="20"/>
          <w:szCs w:val="20"/>
        </w:rPr>
        <w:t>Attraverso il gruppo eterogeneo i bambini apprendono</w:t>
      </w:r>
      <w:r w:rsidR="00FB40DB" w:rsidRPr="007666A5">
        <w:rPr>
          <w:rFonts w:ascii="Century" w:hAnsi="Century" w:cs="Calibri"/>
          <w:bCs/>
          <w:sz w:val="20"/>
          <w:szCs w:val="20"/>
        </w:rPr>
        <w:t xml:space="preserve"> INFATTI</w:t>
      </w:r>
      <w:r w:rsidRPr="007666A5">
        <w:rPr>
          <w:rFonts w:ascii="Century" w:hAnsi="Century" w:cs="Calibri"/>
          <w:bCs/>
          <w:sz w:val="20"/>
          <w:szCs w:val="20"/>
        </w:rPr>
        <w:t xml:space="preserve"> a rapportarsi ad altri bambini di età differenti con uno scambio reciproco di competenze.</w:t>
      </w:r>
      <w:r w:rsidR="00FB40DB" w:rsidRPr="007666A5">
        <w:rPr>
          <w:rFonts w:ascii="Century" w:hAnsi="Century" w:cs="Calibri"/>
          <w:bCs/>
          <w:sz w:val="20"/>
          <w:szCs w:val="20"/>
        </w:rPr>
        <w:t xml:space="preserve"> </w:t>
      </w:r>
      <w:r w:rsidR="00FB40DB" w:rsidRPr="007666A5">
        <w:rPr>
          <w:rFonts w:ascii="Century" w:hAnsi="Century"/>
          <w:sz w:val="20"/>
          <w:szCs w:val="20"/>
        </w:rPr>
        <w:t xml:space="preserve">Alcune attività vengono poi svolte in gruppi di intersezione omogenei per età al fine di dare ai bambini </w:t>
      </w:r>
      <w:r w:rsidR="00FB40DB" w:rsidRPr="007666A5">
        <w:rPr>
          <w:rFonts w:ascii="Century" w:hAnsi="Century" w:cs="Calibri"/>
          <w:bCs/>
          <w:sz w:val="20"/>
          <w:szCs w:val="20"/>
        </w:rPr>
        <w:t>uno spazio</w:t>
      </w:r>
      <w:r w:rsidR="00A32658" w:rsidRPr="007666A5">
        <w:rPr>
          <w:rFonts w:ascii="Century" w:hAnsi="Century" w:cs="Calibri"/>
          <w:bCs/>
          <w:sz w:val="20"/>
          <w:szCs w:val="20"/>
        </w:rPr>
        <w:t xml:space="preserve"> definito</w:t>
      </w:r>
      <w:r w:rsidR="00FB40DB" w:rsidRPr="007666A5">
        <w:rPr>
          <w:rFonts w:ascii="Century" w:hAnsi="Century" w:cs="Calibri"/>
          <w:bCs/>
          <w:sz w:val="20"/>
          <w:szCs w:val="20"/>
        </w:rPr>
        <w:t xml:space="preserve"> dove poter sperimentare insieme ai coetanei con più tranquillità e con attività mirate per l’età.</w:t>
      </w:r>
      <w:r w:rsidR="00A13560" w:rsidRPr="007666A5">
        <w:rPr>
          <w:rFonts w:ascii="Century" w:hAnsi="Century" w:cs="Calibri"/>
          <w:bCs/>
          <w:sz w:val="20"/>
          <w:szCs w:val="20"/>
        </w:rPr>
        <w:t xml:space="preserve"> </w:t>
      </w:r>
    </w:p>
    <w:p w:rsidR="00A32658" w:rsidRPr="007666A5" w:rsidRDefault="00BD741F" w:rsidP="00BD741F">
      <w:pPr>
        <w:jc w:val="both"/>
        <w:rPr>
          <w:rFonts w:ascii="Century" w:hAnsi="Century"/>
          <w:sz w:val="20"/>
          <w:szCs w:val="20"/>
        </w:rPr>
      </w:pPr>
      <w:r w:rsidRPr="007666A5">
        <w:rPr>
          <w:rFonts w:ascii="Century" w:hAnsi="Century"/>
          <w:sz w:val="20"/>
          <w:szCs w:val="20"/>
        </w:rPr>
        <w:t xml:space="preserve">Ogni sezione è seguita </w:t>
      </w:r>
      <w:r w:rsidR="00FB40DB" w:rsidRPr="007666A5">
        <w:rPr>
          <w:rFonts w:ascii="Century" w:hAnsi="Century"/>
          <w:sz w:val="20"/>
          <w:szCs w:val="20"/>
        </w:rPr>
        <w:t>da un’insegnante di riferimento anche se p</w:t>
      </w:r>
      <w:r w:rsidR="00A32658" w:rsidRPr="007666A5">
        <w:rPr>
          <w:rFonts w:ascii="Century" w:hAnsi="Century"/>
          <w:sz w:val="20"/>
          <w:szCs w:val="20"/>
        </w:rPr>
        <w:t xml:space="preserve">oi tutto il personale scolastico </w:t>
      </w:r>
      <w:r w:rsidR="00FB40DB" w:rsidRPr="007666A5">
        <w:rPr>
          <w:rFonts w:ascii="Century" w:hAnsi="Century"/>
          <w:sz w:val="20"/>
          <w:szCs w:val="20"/>
        </w:rPr>
        <w:t>diventa sistema di riferimento per il bambino.</w:t>
      </w:r>
      <w:r w:rsidRPr="007666A5">
        <w:rPr>
          <w:rFonts w:ascii="Century" w:hAnsi="Century"/>
          <w:sz w:val="20"/>
          <w:szCs w:val="20"/>
        </w:rPr>
        <w:t xml:space="preserve"> Oltre alle insegnanti di sezione </w:t>
      </w:r>
      <w:r w:rsidR="00A32658" w:rsidRPr="007666A5">
        <w:rPr>
          <w:rFonts w:ascii="Century" w:hAnsi="Century"/>
          <w:sz w:val="20"/>
          <w:szCs w:val="20"/>
        </w:rPr>
        <w:t xml:space="preserve">ci sono altre figure professionali </w:t>
      </w:r>
      <w:r w:rsidR="00FB40DB" w:rsidRPr="007666A5">
        <w:rPr>
          <w:rFonts w:ascii="Century" w:hAnsi="Century"/>
          <w:sz w:val="20"/>
          <w:szCs w:val="20"/>
        </w:rPr>
        <w:lastRenderedPageBreak/>
        <w:t>quali</w:t>
      </w:r>
      <w:r w:rsidR="00A32658" w:rsidRPr="007666A5">
        <w:rPr>
          <w:rFonts w:ascii="Century" w:hAnsi="Century"/>
          <w:sz w:val="20"/>
          <w:szCs w:val="20"/>
        </w:rPr>
        <w:t xml:space="preserve"> una psicopedagogista che supporta l’operato delle insegnanti e della scuola, delle insegnanti “jolly”</w:t>
      </w:r>
      <w:r w:rsidR="00FB40DB" w:rsidRPr="007666A5">
        <w:rPr>
          <w:rFonts w:ascii="Century" w:hAnsi="Century"/>
          <w:sz w:val="20"/>
          <w:szCs w:val="20"/>
        </w:rPr>
        <w:t xml:space="preserve">, </w:t>
      </w:r>
      <w:r w:rsidR="00A32658" w:rsidRPr="007666A5">
        <w:rPr>
          <w:rFonts w:ascii="Century" w:hAnsi="Century"/>
          <w:sz w:val="20"/>
          <w:szCs w:val="20"/>
        </w:rPr>
        <w:t xml:space="preserve">degli </w:t>
      </w:r>
      <w:r w:rsidR="00FB40DB" w:rsidRPr="007666A5">
        <w:rPr>
          <w:rFonts w:ascii="Century" w:hAnsi="Century"/>
          <w:sz w:val="20"/>
          <w:szCs w:val="20"/>
        </w:rPr>
        <w:t>esperti esterni</w:t>
      </w:r>
      <w:r w:rsidR="009177D2" w:rsidRPr="007666A5">
        <w:rPr>
          <w:rFonts w:ascii="Century" w:hAnsi="Century"/>
          <w:sz w:val="20"/>
          <w:szCs w:val="20"/>
        </w:rPr>
        <w:t xml:space="preserve"> </w:t>
      </w:r>
      <w:r w:rsidR="00A32658" w:rsidRPr="007666A5">
        <w:rPr>
          <w:rFonts w:ascii="Century" w:hAnsi="Century"/>
          <w:sz w:val="20"/>
          <w:szCs w:val="20"/>
        </w:rPr>
        <w:t xml:space="preserve">per alcuni laboratori </w:t>
      </w:r>
      <w:r w:rsidR="009177D2" w:rsidRPr="007666A5">
        <w:rPr>
          <w:rFonts w:ascii="Century" w:hAnsi="Century"/>
          <w:sz w:val="20"/>
          <w:szCs w:val="20"/>
        </w:rPr>
        <w:t>e</w:t>
      </w:r>
      <w:r w:rsidR="00A32658" w:rsidRPr="007666A5">
        <w:rPr>
          <w:rFonts w:ascii="Century" w:hAnsi="Century"/>
          <w:sz w:val="20"/>
          <w:szCs w:val="20"/>
        </w:rPr>
        <w:t xml:space="preserve"> dei</w:t>
      </w:r>
      <w:r w:rsidR="009177D2" w:rsidRPr="007666A5">
        <w:rPr>
          <w:rFonts w:ascii="Century" w:hAnsi="Century"/>
          <w:sz w:val="20"/>
          <w:szCs w:val="20"/>
        </w:rPr>
        <w:t xml:space="preserve"> volontari</w:t>
      </w:r>
      <w:r w:rsidR="00A32658" w:rsidRPr="007666A5">
        <w:rPr>
          <w:rFonts w:ascii="Century" w:hAnsi="Century"/>
          <w:sz w:val="20"/>
          <w:szCs w:val="20"/>
        </w:rPr>
        <w:t xml:space="preserve"> che collaborano con la scuola</w:t>
      </w:r>
      <w:r w:rsidRPr="007666A5">
        <w:rPr>
          <w:rFonts w:ascii="Century" w:hAnsi="Century"/>
          <w:sz w:val="20"/>
          <w:szCs w:val="20"/>
        </w:rPr>
        <w:t>.</w:t>
      </w:r>
    </w:p>
    <w:p w:rsidR="00FB40DB" w:rsidRPr="007666A5" w:rsidRDefault="007666A5" w:rsidP="00BD741F">
      <w:pPr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69215</wp:posOffset>
            </wp:positionV>
            <wp:extent cx="2473325" cy="1390650"/>
            <wp:effectExtent l="19050" t="0" r="3175" b="0"/>
            <wp:wrapSquare wrapText="bothSides"/>
            <wp:docPr id="18" name="Immagine 18" descr="P_20151217_10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_20151217_1034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0DB" w:rsidRPr="007666A5">
        <w:rPr>
          <w:rFonts w:ascii="Century" w:hAnsi="Century"/>
          <w:sz w:val="20"/>
          <w:szCs w:val="20"/>
        </w:rPr>
        <w:t>Tutto il personale</w:t>
      </w:r>
      <w:r w:rsidR="00A32658" w:rsidRPr="007666A5">
        <w:rPr>
          <w:rFonts w:ascii="Century" w:hAnsi="Century"/>
          <w:sz w:val="20"/>
          <w:szCs w:val="20"/>
        </w:rPr>
        <w:t xml:space="preserve"> scolastico</w:t>
      </w:r>
      <w:r w:rsidR="00622710" w:rsidRPr="007666A5">
        <w:rPr>
          <w:rFonts w:ascii="Century" w:hAnsi="Century"/>
          <w:sz w:val="20"/>
          <w:szCs w:val="20"/>
        </w:rPr>
        <w:t xml:space="preserve"> è in</w:t>
      </w:r>
      <w:r w:rsidR="00FB40DB" w:rsidRPr="007666A5">
        <w:rPr>
          <w:rFonts w:ascii="Century" w:hAnsi="Century"/>
          <w:sz w:val="20"/>
          <w:szCs w:val="20"/>
        </w:rPr>
        <w:t xml:space="preserve"> formazione</w:t>
      </w:r>
      <w:r w:rsidR="00622710" w:rsidRPr="007666A5">
        <w:rPr>
          <w:rFonts w:ascii="Century" w:hAnsi="Century"/>
          <w:sz w:val="20"/>
          <w:szCs w:val="20"/>
        </w:rPr>
        <w:t xml:space="preserve"> continua</w:t>
      </w:r>
      <w:r w:rsidR="00A32658" w:rsidRPr="007666A5">
        <w:rPr>
          <w:rFonts w:ascii="Century" w:hAnsi="Century"/>
          <w:sz w:val="20"/>
          <w:szCs w:val="20"/>
        </w:rPr>
        <w:t xml:space="preserve">, un congruo numero ore durante l’anno viene dedicato alla formazione sia per quanto riguarda gli aspetti </w:t>
      </w:r>
      <w:proofErr w:type="spellStart"/>
      <w:r w:rsidR="00A32658" w:rsidRPr="007666A5">
        <w:rPr>
          <w:rFonts w:ascii="Century" w:hAnsi="Century"/>
          <w:sz w:val="20"/>
          <w:szCs w:val="20"/>
        </w:rPr>
        <w:t>pedagogico-didattici</w:t>
      </w:r>
      <w:proofErr w:type="spellEnd"/>
      <w:r w:rsidR="00622710" w:rsidRPr="007666A5">
        <w:rPr>
          <w:rFonts w:ascii="Century" w:hAnsi="Century"/>
          <w:sz w:val="20"/>
          <w:szCs w:val="20"/>
        </w:rPr>
        <w:t xml:space="preserve"> sia per quanto riguarda</w:t>
      </w:r>
      <w:r w:rsidR="00A32658" w:rsidRPr="007666A5">
        <w:rPr>
          <w:rFonts w:ascii="Century" w:hAnsi="Century"/>
          <w:sz w:val="20"/>
          <w:szCs w:val="20"/>
        </w:rPr>
        <w:t xml:space="preserve"> la sicurezza.</w:t>
      </w:r>
    </w:p>
    <w:p w:rsidR="00BD741F" w:rsidRPr="007666A5" w:rsidRDefault="00BD741F" w:rsidP="00BD741F">
      <w:pPr>
        <w:jc w:val="both"/>
        <w:rPr>
          <w:rFonts w:ascii="Century" w:hAnsi="Century"/>
          <w:sz w:val="20"/>
          <w:szCs w:val="20"/>
        </w:rPr>
      </w:pPr>
      <w:r w:rsidRPr="007666A5">
        <w:rPr>
          <w:rFonts w:ascii="Century" w:hAnsi="Century"/>
          <w:sz w:val="20"/>
          <w:szCs w:val="20"/>
        </w:rPr>
        <w:t xml:space="preserve">Il </w:t>
      </w:r>
      <w:r w:rsidRPr="007666A5">
        <w:rPr>
          <w:rFonts w:ascii="Century" w:hAnsi="Century"/>
          <w:b/>
          <w:sz w:val="20"/>
          <w:szCs w:val="20"/>
        </w:rPr>
        <w:t>Calendario scolastico</w:t>
      </w:r>
      <w:r w:rsidR="009177D2" w:rsidRPr="007666A5">
        <w:rPr>
          <w:rFonts w:ascii="Century" w:hAnsi="Century"/>
          <w:sz w:val="20"/>
          <w:szCs w:val="20"/>
        </w:rPr>
        <w:t xml:space="preserve"> è definito dal consiglio di amministrazione tenendo conto delle indicazioni nazionali e regionali </w:t>
      </w:r>
      <w:r w:rsidRPr="007666A5">
        <w:rPr>
          <w:rFonts w:ascii="Century" w:hAnsi="Century"/>
          <w:sz w:val="20"/>
          <w:szCs w:val="20"/>
        </w:rPr>
        <w:t>in linea di massima dal 1 settembre al 30 giugno con vacanza al sabato. Per tutte le altre vacanze viene consegnato, all’inizio dell’anno, un calendario scolastico con i giorni di chiusura della scuola.</w:t>
      </w:r>
    </w:p>
    <w:p w:rsidR="00BD741F" w:rsidRPr="007666A5" w:rsidRDefault="00BD741F" w:rsidP="00336CB0">
      <w:pPr>
        <w:spacing w:line="240" w:lineRule="auto"/>
        <w:jc w:val="both"/>
        <w:rPr>
          <w:rFonts w:ascii="Century" w:hAnsi="Century"/>
          <w:sz w:val="20"/>
          <w:szCs w:val="20"/>
        </w:rPr>
      </w:pPr>
      <w:r w:rsidRPr="007666A5">
        <w:rPr>
          <w:rFonts w:ascii="Century" w:hAnsi="Century"/>
          <w:b/>
          <w:sz w:val="20"/>
          <w:szCs w:val="20"/>
        </w:rPr>
        <w:t xml:space="preserve">L’orario </w:t>
      </w:r>
      <w:r w:rsidRPr="007666A5">
        <w:rPr>
          <w:rFonts w:ascii="Century" w:hAnsi="Century"/>
          <w:sz w:val="20"/>
          <w:szCs w:val="20"/>
        </w:rPr>
        <w:t>di entrata alla scuola dell’infanzia è fis</w:t>
      </w:r>
      <w:r w:rsidR="009177D2" w:rsidRPr="007666A5">
        <w:rPr>
          <w:rFonts w:ascii="Century" w:hAnsi="Century"/>
          <w:sz w:val="20"/>
          <w:szCs w:val="20"/>
        </w:rPr>
        <w:t>sa</w:t>
      </w:r>
      <w:r w:rsidR="0096168B" w:rsidRPr="007666A5">
        <w:rPr>
          <w:rFonts w:ascii="Century" w:hAnsi="Century"/>
          <w:sz w:val="20"/>
          <w:szCs w:val="20"/>
        </w:rPr>
        <w:t>to dalle ore 8.30 alle ore 9.15; l</w:t>
      </w:r>
      <w:r w:rsidRPr="007666A5">
        <w:rPr>
          <w:rFonts w:ascii="Century" w:hAnsi="Century"/>
          <w:sz w:val="20"/>
          <w:szCs w:val="20"/>
        </w:rPr>
        <w:t>’orario di usci</w:t>
      </w:r>
      <w:r w:rsidR="00622710" w:rsidRPr="007666A5">
        <w:rPr>
          <w:rFonts w:ascii="Century" w:hAnsi="Century"/>
          <w:sz w:val="20"/>
          <w:szCs w:val="20"/>
        </w:rPr>
        <w:t xml:space="preserve">ta è </w:t>
      </w:r>
      <w:r w:rsidR="0096168B" w:rsidRPr="007666A5">
        <w:rPr>
          <w:rFonts w:ascii="Century" w:hAnsi="Century"/>
          <w:sz w:val="20"/>
          <w:szCs w:val="20"/>
        </w:rPr>
        <w:t>d</w:t>
      </w:r>
      <w:r w:rsidR="00622710" w:rsidRPr="007666A5">
        <w:rPr>
          <w:rFonts w:ascii="Century" w:hAnsi="Century"/>
          <w:sz w:val="20"/>
          <w:szCs w:val="20"/>
        </w:rPr>
        <w:t>alle 15.15</w:t>
      </w:r>
      <w:r w:rsidRPr="007666A5">
        <w:rPr>
          <w:rFonts w:ascii="Century" w:hAnsi="Century"/>
          <w:sz w:val="20"/>
          <w:szCs w:val="20"/>
        </w:rPr>
        <w:t xml:space="preserve"> per i bambini che usufr</w:t>
      </w:r>
      <w:r w:rsidR="0096168B" w:rsidRPr="007666A5">
        <w:rPr>
          <w:rFonts w:ascii="Century" w:hAnsi="Century"/>
          <w:sz w:val="20"/>
          <w:szCs w:val="20"/>
        </w:rPr>
        <w:t>uiscono del pulmino e dalle 15.3</w:t>
      </w:r>
      <w:r w:rsidRPr="007666A5">
        <w:rPr>
          <w:rFonts w:ascii="Century" w:hAnsi="Century"/>
          <w:sz w:val="20"/>
          <w:szCs w:val="20"/>
        </w:rPr>
        <w:t xml:space="preserve">0 alle 16.00 per tutti gli altri. Fermo restando gli orari citati, quindi dalle 8.30 alle 16.00, è possibile richiedere un </w:t>
      </w:r>
      <w:r w:rsidRPr="007666A5">
        <w:rPr>
          <w:rFonts w:ascii="Century" w:hAnsi="Century"/>
          <w:b/>
          <w:sz w:val="20"/>
          <w:szCs w:val="20"/>
        </w:rPr>
        <w:t xml:space="preserve">servizio di </w:t>
      </w:r>
      <w:proofErr w:type="spellStart"/>
      <w:r w:rsidRPr="007666A5">
        <w:rPr>
          <w:rFonts w:ascii="Century" w:hAnsi="Century"/>
          <w:b/>
          <w:sz w:val="20"/>
          <w:szCs w:val="20"/>
        </w:rPr>
        <w:t>pre-scuola</w:t>
      </w:r>
      <w:proofErr w:type="spellEnd"/>
      <w:r w:rsidR="009177D2" w:rsidRPr="007666A5">
        <w:rPr>
          <w:rFonts w:ascii="Century" w:hAnsi="Century"/>
          <w:b/>
          <w:sz w:val="20"/>
          <w:szCs w:val="20"/>
        </w:rPr>
        <w:t xml:space="preserve">, </w:t>
      </w:r>
      <w:r w:rsidR="009177D2" w:rsidRPr="007666A5">
        <w:rPr>
          <w:rFonts w:ascii="Century" w:hAnsi="Century"/>
          <w:sz w:val="20"/>
          <w:szCs w:val="20"/>
        </w:rPr>
        <w:t>attivo per le famiglie che</w:t>
      </w:r>
      <w:r w:rsidR="00622710" w:rsidRPr="007666A5">
        <w:rPr>
          <w:rFonts w:ascii="Century" w:hAnsi="Century"/>
          <w:sz w:val="20"/>
          <w:szCs w:val="20"/>
        </w:rPr>
        <w:t xml:space="preserve"> ne fanno richiesta dalle ore 7.3</w:t>
      </w:r>
      <w:r w:rsidR="009177D2" w:rsidRPr="007666A5">
        <w:rPr>
          <w:rFonts w:ascii="Century" w:hAnsi="Century"/>
          <w:sz w:val="20"/>
          <w:szCs w:val="20"/>
        </w:rPr>
        <w:t>0</w:t>
      </w:r>
      <w:r w:rsidRPr="007666A5">
        <w:rPr>
          <w:rFonts w:ascii="Century" w:hAnsi="Century"/>
          <w:sz w:val="20"/>
          <w:szCs w:val="20"/>
        </w:rPr>
        <w:t xml:space="preserve"> o un </w:t>
      </w:r>
      <w:r w:rsidRPr="007666A5">
        <w:rPr>
          <w:rFonts w:ascii="Century" w:hAnsi="Century"/>
          <w:b/>
          <w:sz w:val="20"/>
          <w:szCs w:val="20"/>
        </w:rPr>
        <w:t>servizio di post-scuola</w:t>
      </w:r>
      <w:r w:rsidR="00622710" w:rsidRPr="007666A5">
        <w:rPr>
          <w:rFonts w:ascii="Century" w:hAnsi="Century"/>
          <w:sz w:val="20"/>
          <w:szCs w:val="20"/>
        </w:rPr>
        <w:t xml:space="preserve"> fino alle ore 17.30. Il consiglio di amministrazione della scuola è disponibile a valutare orari diversi su richiesta delle famiglie.</w:t>
      </w:r>
      <w:r w:rsidRPr="007666A5">
        <w:rPr>
          <w:rFonts w:ascii="Century" w:hAnsi="Century"/>
          <w:sz w:val="20"/>
          <w:szCs w:val="20"/>
        </w:rPr>
        <w:t xml:space="preserve"> </w:t>
      </w:r>
    </w:p>
    <w:p w:rsidR="00554739" w:rsidRPr="007666A5" w:rsidRDefault="00554739" w:rsidP="00336CB0">
      <w:pPr>
        <w:spacing w:after="0" w:line="240" w:lineRule="auto"/>
        <w:jc w:val="both"/>
        <w:rPr>
          <w:rFonts w:ascii="Century" w:hAnsi="Century"/>
          <w:b/>
          <w:sz w:val="20"/>
          <w:szCs w:val="20"/>
        </w:rPr>
      </w:pPr>
    </w:p>
    <w:p w:rsidR="00BD741F" w:rsidRPr="007666A5" w:rsidRDefault="00BD741F" w:rsidP="00336CB0">
      <w:pPr>
        <w:spacing w:after="0" w:line="240" w:lineRule="auto"/>
        <w:jc w:val="both"/>
        <w:rPr>
          <w:rFonts w:ascii="Century" w:hAnsi="Century"/>
          <w:sz w:val="20"/>
          <w:szCs w:val="20"/>
        </w:rPr>
      </w:pPr>
      <w:r w:rsidRPr="007666A5">
        <w:rPr>
          <w:rFonts w:ascii="Century" w:hAnsi="Century"/>
          <w:b/>
          <w:sz w:val="20"/>
          <w:szCs w:val="20"/>
        </w:rPr>
        <w:t>La giornata tipo</w:t>
      </w:r>
      <w:r w:rsidRPr="007666A5">
        <w:rPr>
          <w:rFonts w:ascii="Century" w:hAnsi="Century"/>
          <w:sz w:val="20"/>
          <w:szCs w:val="20"/>
        </w:rPr>
        <w:t xml:space="preserve"> è così strutturata:</w:t>
      </w:r>
    </w:p>
    <w:p w:rsidR="00BD741F" w:rsidRPr="007666A5" w:rsidRDefault="0096168B" w:rsidP="00336CB0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/>
          <w:sz w:val="20"/>
          <w:szCs w:val="20"/>
        </w:rPr>
        <w:t>fino alle 9.15</w:t>
      </w:r>
      <w:r w:rsidR="00BD741F" w:rsidRPr="007666A5">
        <w:rPr>
          <w:rFonts w:ascii="Century" w:hAnsi="Century"/>
          <w:sz w:val="20"/>
          <w:szCs w:val="20"/>
        </w:rPr>
        <w:t xml:space="preserve"> </w:t>
      </w:r>
      <w:r w:rsidR="00BD741F" w:rsidRPr="007666A5">
        <w:rPr>
          <w:rFonts w:ascii="Century" w:hAnsi="Century" w:cs="Calibri"/>
          <w:sz w:val="20"/>
          <w:szCs w:val="20"/>
        </w:rPr>
        <w:t>accoglienza</w:t>
      </w:r>
      <w:r w:rsidR="00622710" w:rsidRPr="007666A5">
        <w:rPr>
          <w:rFonts w:ascii="Century" w:hAnsi="Century" w:cs="Calibri"/>
          <w:sz w:val="20"/>
          <w:szCs w:val="20"/>
        </w:rPr>
        <w:t xml:space="preserve"> in salone</w:t>
      </w:r>
    </w:p>
    <w:p w:rsidR="00BD741F" w:rsidRPr="007666A5" w:rsidRDefault="0096168B" w:rsidP="00336CB0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>dalle 9.15</w:t>
      </w:r>
      <w:r w:rsidR="00622710" w:rsidRPr="007666A5">
        <w:rPr>
          <w:rFonts w:ascii="Century" w:hAnsi="Century" w:cs="Calibri"/>
          <w:sz w:val="20"/>
          <w:szCs w:val="20"/>
        </w:rPr>
        <w:t xml:space="preserve"> alle 11.30</w:t>
      </w:r>
      <w:r w:rsidR="00BD741F" w:rsidRPr="007666A5">
        <w:rPr>
          <w:rFonts w:ascii="Century" w:hAnsi="Century" w:cs="Calibri"/>
          <w:sz w:val="20"/>
          <w:szCs w:val="20"/>
        </w:rPr>
        <w:t xml:space="preserve"> </w:t>
      </w:r>
      <w:r w:rsidR="00B72198" w:rsidRPr="007666A5">
        <w:rPr>
          <w:rFonts w:ascii="Century" w:hAnsi="Century" w:cs="Calibri"/>
          <w:sz w:val="20"/>
          <w:szCs w:val="20"/>
        </w:rPr>
        <w:t>attività di routine,</w:t>
      </w:r>
      <w:r w:rsidR="009177D2" w:rsidRPr="007666A5">
        <w:rPr>
          <w:rFonts w:ascii="Century" w:hAnsi="Century" w:cs="Calibri"/>
          <w:sz w:val="20"/>
          <w:szCs w:val="20"/>
        </w:rPr>
        <w:t xml:space="preserve"> </w:t>
      </w:r>
      <w:r w:rsidR="00BD741F" w:rsidRPr="007666A5">
        <w:rPr>
          <w:rFonts w:ascii="Century" w:hAnsi="Century" w:cs="Calibri"/>
          <w:sz w:val="20"/>
          <w:szCs w:val="20"/>
        </w:rPr>
        <w:t>attività in sezione o laboratori</w:t>
      </w:r>
    </w:p>
    <w:p w:rsidR="00BD741F" w:rsidRPr="007666A5" w:rsidRDefault="00622710" w:rsidP="00336CB0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>dalle 11.30 alle 12.3</w:t>
      </w:r>
      <w:r w:rsidR="00336CB0" w:rsidRPr="007666A5">
        <w:rPr>
          <w:rFonts w:ascii="Century" w:hAnsi="Century" w:cs="Calibri"/>
          <w:sz w:val="20"/>
          <w:szCs w:val="20"/>
        </w:rPr>
        <w:t xml:space="preserve">0 </w:t>
      </w:r>
      <w:r w:rsidR="00BD741F" w:rsidRPr="007666A5">
        <w:rPr>
          <w:rFonts w:ascii="Century" w:hAnsi="Century" w:cs="Calibri"/>
          <w:sz w:val="20"/>
          <w:szCs w:val="20"/>
        </w:rPr>
        <w:t>pranzo</w:t>
      </w:r>
      <w:r w:rsidRPr="007666A5">
        <w:rPr>
          <w:rFonts w:ascii="Century" w:hAnsi="Century" w:cs="Calibri"/>
          <w:sz w:val="20"/>
          <w:szCs w:val="20"/>
        </w:rPr>
        <w:t xml:space="preserve"> in sezione</w:t>
      </w:r>
    </w:p>
    <w:p w:rsidR="00622710" w:rsidRPr="007666A5" w:rsidRDefault="00622710" w:rsidP="00336CB0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>dalle 12.30 alle 13.00 gioco libero in salone</w:t>
      </w:r>
    </w:p>
    <w:p w:rsidR="00BD741F" w:rsidRPr="007666A5" w:rsidRDefault="00B47ABA" w:rsidP="00336CB0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>dalle 13.00 alle 15.00 semini e boccioli</w:t>
      </w:r>
      <w:r w:rsidR="00BD741F" w:rsidRPr="007666A5">
        <w:rPr>
          <w:rFonts w:ascii="Century" w:hAnsi="Century" w:cs="Calibri"/>
          <w:sz w:val="20"/>
          <w:szCs w:val="20"/>
        </w:rPr>
        <w:t xml:space="preserve"> vanno a fare la nanna</w:t>
      </w:r>
    </w:p>
    <w:p w:rsidR="00BD741F" w:rsidRPr="007666A5" w:rsidRDefault="00336CB0" w:rsidP="00336CB0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ab/>
      </w:r>
      <w:r w:rsidRPr="007666A5">
        <w:rPr>
          <w:rFonts w:ascii="Century" w:hAnsi="Century" w:cs="Calibri"/>
          <w:sz w:val="20"/>
          <w:szCs w:val="20"/>
        </w:rPr>
        <w:tab/>
        <w:t xml:space="preserve">         </w:t>
      </w:r>
      <w:proofErr w:type="spellStart"/>
      <w:r w:rsidR="00B47ABA" w:rsidRPr="007666A5">
        <w:rPr>
          <w:rFonts w:ascii="Century" w:hAnsi="Century" w:cs="Calibri"/>
          <w:sz w:val="20"/>
          <w:szCs w:val="20"/>
        </w:rPr>
        <w:t>fioribelli</w:t>
      </w:r>
      <w:proofErr w:type="spellEnd"/>
      <w:r w:rsidR="00B47ABA" w:rsidRPr="007666A5">
        <w:rPr>
          <w:rFonts w:ascii="Century" w:hAnsi="Century" w:cs="Calibri"/>
          <w:sz w:val="20"/>
          <w:szCs w:val="20"/>
        </w:rPr>
        <w:t xml:space="preserve"> e </w:t>
      </w:r>
      <w:proofErr w:type="spellStart"/>
      <w:r w:rsidR="00B47ABA" w:rsidRPr="007666A5">
        <w:rPr>
          <w:rFonts w:ascii="Century" w:hAnsi="Century" w:cs="Calibri"/>
          <w:sz w:val="20"/>
          <w:szCs w:val="20"/>
        </w:rPr>
        <w:t>semprepronti</w:t>
      </w:r>
      <w:proofErr w:type="spellEnd"/>
      <w:r w:rsidR="00BD741F" w:rsidRPr="007666A5">
        <w:rPr>
          <w:rFonts w:ascii="Century" w:hAnsi="Century" w:cs="Calibri"/>
          <w:sz w:val="20"/>
          <w:szCs w:val="20"/>
        </w:rPr>
        <w:t xml:space="preserve"> attività in sezione o laboratori</w:t>
      </w:r>
    </w:p>
    <w:p w:rsidR="00BD741F" w:rsidRPr="007666A5" w:rsidRDefault="00622710" w:rsidP="00336CB0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>dalle 15.00 alle 15.15</w:t>
      </w:r>
      <w:r w:rsidR="00BD741F" w:rsidRPr="007666A5">
        <w:rPr>
          <w:rFonts w:ascii="Century" w:hAnsi="Century" w:cs="Calibri"/>
          <w:sz w:val="20"/>
          <w:szCs w:val="20"/>
        </w:rPr>
        <w:t xml:space="preserve"> momento dei saluti</w:t>
      </w:r>
    </w:p>
    <w:p w:rsidR="00BD741F" w:rsidRPr="007666A5" w:rsidRDefault="00622710" w:rsidP="00336CB0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>dalle 15.15</w:t>
      </w:r>
      <w:r w:rsidR="00336CB0" w:rsidRPr="007666A5">
        <w:rPr>
          <w:rFonts w:ascii="Century" w:hAnsi="Century" w:cs="Calibri"/>
          <w:sz w:val="20"/>
          <w:szCs w:val="20"/>
        </w:rPr>
        <w:t xml:space="preserve"> alle 16.00 </w:t>
      </w:r>
      <w:r w:rsidR="00BD741F" w:rsidRPr="007666A5">
        <w:rPr>
          <w:rFonts w:ascii="Century" w:hAnsi="Century" w:cs="Calibri"/>
          <w:sz w:val="20"/>
          <w:szCs w:val="20"/>
        </w:rPr>
        <w:t>uscita dei bambini con i pulmini e poi di tutti gli altri</w:t>
      </w:r>
    </w:p>
    <w:p w:rsidR="00554739" w:rsidRPr="007666A5" w:rsidRDefault="00471193" w:rsidP="00B72198">
      <w:pPr>
        <w:spacing w:after="120"/>
        <w:jc w:val="both"/>
        <w:rPr>
          <w:rFonts w:ascii="Century" w:hAnsi="Century" w:cs="Calibri"/>
          <w:sz w:val="20"/>
          <w:szCs w:val="20"/>
        </w:rPr>
      </w:pPr>
      <w:r w:rsidRPr="007666A5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252730</wp:posOffset>
            </wp:positionV>
            <wp:extent cx="1590675" cy="1647825"/>
            <wp:effectExtent l="19050" t="0" r="9525" b="0"/>
            <wp:wrapSquare wrapText="bothSides"/>
            <wp:docPr id="17" name="Immagine 17" descr="P_20151029_10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_20151029_1024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264" t="4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198" w:rsidRPr="007666A5" w:rsidRDefault="00BD741F" w:rsidP="00B72198">
      <w:pPr>
        <w:spacing w:after="120"/>
        <w:jc w:val="both"/>
        <w:rPr>
          <w:rFonts w:ascii="Century" w:hAnsi="Century" w:cs="Calibri"/>
          <w:bCs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 xml:space="preserve">Durante </w:t>
      </w:r>
      <w:r w:rsidRPr="007666A5">
        <w:rPr>
          <w:rFonts w:ascii="Century" w:hAnsi="Century" w:cs="Calibri"/>
          <w:b/>
          <w:sz w:val="20"/>
          <w:szCs w:val="20"/>
        </w:rPr>
        <w:t>l’attività in sezione</w:t>
      </w:r>
      <w:r w:rsidRPr="007666A5">
        <w:rPr>
          <w:rFonts w:ascii="Century" w:hAnsi="Century" w:cs="Calibri"/>
          <w:sz w:val="20"/>
          <w:szCs w:val="20"/>
        </w:rPr>
        <w:t xml:space="preserve"> i bambini seguono una progettazione annuale diversificata in base alla fascia d’età, il progetto cambia ogni anno e approfondisce ogni volta argomenti </w:t>
      </w:r>
      <w:r w:rsidR="00B47ABA" w:rsidRPr="007666A5">
        <w:rPr>
          <w:rFonts w:ascii="Century" w:hAnsi="Century" w:cs="Calibri"/>
          <w:sz w:val="20"/>
          <w:szCs w:val="20"/>
        </w:rPr>
        <w:t>diversi.</w:t>
      </w:r>
      <w:r w:rsidR="00B72198" w:rsidRPr="007666A5">
        <w:rPr>
          <w:rFonts w:ascii="Goudy Old Style" w:eastAsia="Times New Roman" w:hAnsi="Goudy Old Style"/>
          <w:b/>
          <w:bCs/>
          <w:color w:val="000000"/>
          <w:kern w:val="24"/>
          <w:sz w:val="20"/>
          <w:szCs w:val="20"/>
          <w:lang w:eastAsia="it-IT"/>
        </w:rPr>
        <w:t xml:space="preserve"> </w:t>
      </w:r>
      <w:r w:rsidR="00B72198" w:rsidRPr="007666A5">
        <w:rPr>
          <w:rFonts w:ascii="Century" w:hAnsi="Century" w:cs="Calibri"/>
          <w:bCs/>
          <w:sz w:val="20"/>
          <w:szCs w:val="20"/>
        </w:rPr>
        <w:t>Il progetto educativo è presentato per sommi capi alle famiglie durante la riunione di inizio anno, il canovaccio del progetto viene infatti steso ad inizio anno ma viene poi sviluppato</w:t>
      </w:r>
      <w:r w:rsidR="00622710" w:rsidRPr="007666A5">
        <w:rPr>
          <w:rFonts w:ascii="Century" w:hAnsi="Century" w:cs="Calibri"/>
          <w:bCs/>
          <w:sz w:val="20"/>
          <w:szCs w:val="20"/>
        </w:rPr>
        <w:t xml:space="preserve"> e modificato</w:t>
      </w:r>
      <w:r w:rsidR="00B72198" w:rsidRPr="007666A5">
        <w:rPr>
          <w:rFonts w:ascii="Century" w:hAnsi="Century" w:cs="Calibri"/>
          <w:bCs/>
          <w:sz w:val="20"/>
          <w:szCs w:val="20"/>
        </w:rPr>
        <w:t xml:space="preserve"> durante tutto il corso dell’anno in base al gruppo dei bambini a cui viene proposto, alle loro esigenze e all’interesse suscitato.</w:t>
      </w:r>
    </w:p>
    <w:p w:rsidR="0046661B" w:rsidRPr="007666A5" w:rsidRDefault="0046661B" w:rsidP="00B72198">
      <w:pPr>
        <w:spacing w:after="120"/>
        <w:jc w:val="both"/>
        <w:rPr>
          <w:rFonts w:ascii="Century" w:hAnsi="Century" w:cs="Calibri"/>
          <w:sz w:val="20"/>
          <w:szCs w:val="20"/>
        </w:rPr>
      </w:pPr>
    </w:p>
    <w:p w:rsidR="00B72198" w:rsidRPr="007666A5" w:rsidRDefault="00B72198" w:rsidP="00B72198">
      <w:pPr>
        <w:spacing w:after="12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bCs/>
          <w:sz w:val="20"/>
          <w:szCs w:val="20"/>
        </w:rPr>
        <w:t xml:space="preserve">Grande importanza rivestono i </w:t>
      </w:r>
      <w:r w:rsidRPr="007666A5">
        <w:rPr>
          <w:rFonts w:ascii="Century" w:hAnsi="Century" w:cs="Calibri"/>
          <w:b/>
          <w:bCs/>
          <w:sz w:val="20"/>
          <w:szCs w:val="20"/>
        </w:rPr>
        <w:t xml:space="preserve">momenti di cura e le </w:t>
      </w:r>
      <w:proofErr w:type="spellStart"/>
      <w:r w:rsidRPr="007666A5">
        <w:rPr>
          <w:rFonts w:ascii="Century" w:hAnsi="Century" w:cs="Calibri"/>
          <w:b/>
          <w:bCs/>
          <w:sz w:val="20"/>
          <w:szCs w:val="20"/>
        </w:rPr>
        <w:t>routines</w:t>
      </w:r>
      <w:proofErr w:type="spellEnd"/>
      <w:r w:rsidR="00622710" w:rsidRPr="007666A5">
        <w:rPr>
          <w:rFonts w:ascii="Century" w:hAnsi="Century" w:cs="Calibri"/>
          <w:bCs/>
          <w:sz w:val="20"/>
          <w:szCs w:val="20"/>
        </w:rPr>
        <w:t xml:space="preserve"> giornaliere quali </w:t>
      </w:r>
      <w:r w:rsidRPr="007666A5">
        <w:rPr>
          <w:rFonts w:ascii="Century" w:hAnsi="Century" w:cs="Calibri"/>
          <w:bCs/>
          <w:sz w:val="20"/>
          <w:szCs w:val="20"/>
        </w:rPr>
        <w:t xml:space="preserve"> l’accoglienza</w:t>
      </w:r>
      <w:r w:rsidR="00622710" w:rsidRPr="007666A5">
        <w:rPr>
          <w:rFonts w:ascii="Century" w:hAnsi="Century" w:cs="Calibri"/>
          <w:bCs/>
          <w:sz w:val="20"/>
          <w:szCs w:val="20"/>
        </w:rPr>
        <w:t>,</w:t>
      </w:r>
      <w:r w:rsidRPr="007666A5">
        <w:rPr>
          <w:rFonts w:ascii="Century" w:hAnsi="Century" w:cs="Calibri"/>
          <w:bCs/>
          <w:sz w:val="20"/>
          <w:szCs w:val="20"/>
        </w:rPr>
        <w:t xml:space="preserve"> il momento del cerchio</w:t>
      </w:r>
      <w:r w:rsidR="00622710" w:rsidRPr="007666A5">
        <w:rPr>
          <w:rFonts w:ascii="Century" w:hAnsi="Century" w:cs="Calibri"/>
          <w:bCs/>
          <w:sz w:val="20"/>
          <w:szCs w:val="20"/>
        </w:rPr>
        <w:t xml:space="preserve">, </w:t>
      </w:r>
      <w:r w:rsidRPr="007666A5">
        <w:rPr>
          <w:rFonts w:ascii="Century" w:hAnsi="Century" w:cs="Calibri"/>
          <w:bCs/>
          <w:sz w:val="20"/>
          <w:szCs w:val="20"/>
        </w:rPr>
        <w:t>la frutta del mattino</w:t>
      </w:r>
      <w:r w:rsidR="00622710" w:rsidRPr="007666A5">
        <w:rPr>
          <w:rFonts w:ascii="Century" w:hAnsi="Century" w:cs="Calibri"/>
          <w:bCs/>
          <w:sz w:val="20"/>
          <w:szCs w:val="20"/>
        </w:rPr>
        <w:t>,</w:t>
      </w:r>
      <w:r w:rsidRPr="007666A5">
        <w:rPr>
          <w:rFonts w:ascii="Century" w:hAnsi="Century" w:cs="Calibri"/>
          <w:bCs/>
          <w:sz w:val="20"/>
          <w:szCs w:val="20"/>
        </w:rPr>
        <w:t xml:space="preserve"> il </w:t>
      </w:r>
      <w:r w:rsidR="00622710" w:rsidRPr="007666A5">
        <w:rPr>
          <w:rFonts w:ascii="Century" w:hAnsi="Century" w:cs="Calibri"/>
          <w:bCs/>
          <w:sz w:val="20"/>
          <w:szCs w:val="20"/>
        </w:rPr>
        <w:t xml:space="preserve">momento del </w:t>
      </w:r>
      <w:r w:rsidRPr="007666A5">
        <w:rPr>
          <w:rFonts w:ascii="Century" w:hAnsi="Century" w:cs="Calibri"/>
          <w:bCs/>
          <w:sz w:val="20"/>
          <w:szCs w:val="20"/>
        </w:rPr>
        <w:t>bagno</w:t>
      </w:r>
      <w:r w:rsidR="00622710" w:rsidRPr="007666A5">
        <w:rPr>
          <w:rFonts w:ascii="Century" w:hAnsi="Century" w:cs="Calibri"/>
          <w:bCs/>
          <w:sz w:val="20"/>
          <w:szCs w:val="20"/>
        </w:rPr>
        <w:t xml:space="preserve">, </w:t>
      </w:r>
      <w:r w:rsidRPr="007666A5">
        <w:rPr>
          <w:rFonts w:ascii="Century" w:hAnsi="Century" w:cs="Calibri"/>
          <w:bCs/>
          <w:sz w:val="20"/>
          <w:szCs w:val="20"/>
        </w:rPr>
        <w:t>il pranzo</w:t>
      </w:r>
      <w:r w:rsidR="00622710" w:rsidRPr="007666A5">
        <w:rPr>
          <w:rFonts w:ascii="Century" w:hAnsi="Century" w:cs="Calibri"/>
          <w:bCs/>
          <w:sz w:val="20"/>
          <w:szCs w:val="20"/>
        </w:rPr>
        <w:t xml:space="preserve"> in sezione, il riposo</w:t>
      </w:r>
      <w:r w:rsidRPr="007666A5">
        <w:rPr>
          <w:rFonts w:ascii="Century" w:hAnsi="Century" w:cs="Calibri"/>
          <w:bCs/>
          <w:sz w:val="20"/>
          <w:szCs w:val="20"/>
        </w:rPr>
        <w:t xml:space="preserve"> dei piccoli</w:t>
      </w:r>
      <w:r w:rsidR="00622710" w:rsidRPr="007666A5">
        <w:rPr>
          <w:rFonts w:ascii="Century" w:hAnsi="Century" w:cs="Calibri"/>
          <w:bCs/>
          <w:sz w:val="20"/>
          <w:szCs w:val="20"/>
        </w:rPr>
        <w:t xml:space="preserve"> e il congedo. </w:t>
      </w:r>
      <w:r w:rsidRPr="007666A5">
        <w:rPr>
          <w:rFonts w:ascii="Century" w:hAnsi="Century" w:cs="Calibri"/>
          <w:bCs/>
          <w:sz w:val="20"/>
          <w:szCs w:val="20"/>
        </w:rPr>
        <w:t>Queste attività diventano fondamentali per stimolare l’autonomia, la percezione di sé, il rispetto delle regole, l’attenzione e l’autostima dei bambini.</w:t>
      </w:r>
    </w:p>
    <w:p w:rsidR="00554739" w:rsidRPr="007666A5" w:rsidRDefault="007666A5" w:rsidP="00B72198">
      <w:pPr>
        <w:spacing w:after="0" w:line="240" w:lineRule="auto"/>
        <w:jc w:val="both"/>
        <w:rPr>
          <w:rFonts w:ascii="Century" w:hAnsi="Century" w:cs="Calibri"/>
          <w:bCs/>
          <w:sz w:val="20"/>
          <w:szCs w:val="20"/>
        </w:rPr>
      </w:pPr>
      <w:r>
        <w:rPr>
          <w:rFonts w:ascii="Century" w:hAnsi="Century" w:cs="Calibri"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126365</wp:posOffset>
            </wp:positionV>
            <wp:extent cx="1232535" cy="1743075"/>
            <wp:effectExtent l="19050" t="0" r="5715" b="0"/>
            <wp:wrapSquare wrapText="bothSides"/>
            <wp:docPr id="12" name="Immagine 12" descr="IMG_4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429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47040" b="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198" w:rsidRPr="007666A5" w:rsidRDefault="00B72198" w:rsidP="00B72198">
      <w:pPr>
        <w:spacing w:after="0" w:line="240" w:lineRule="auto"/>
        <w:jc w:val="both"/>
        <w:rPr>
          <w:rFonts w:ascii="Century" w:hAnsi="Century" w:cs="Calibri"/>
          <w:bCs/>
          <w:color w:val="0070C0"/>
          <w:sz w:val="20"/>
          <w:szCs w:val="20"/>
        </w:rPr>
      </w:pPr>
      <w:r w:rsidRPr="007666A5">
        <w:rPr>
          <w:rFonts w:ascii="Century" w:hAnsi="Century" w:cs="Calibri"/>
          <w:bCs/>
          <w:sz w:val="20"/>
          <w:szCs w:val="20"/>
        </w:rPr>
        <w:t xml:space="preserve">Vengono proposti ai bambini dei </w:t>
      </w:r>
      <w:r w:rsidRPr="007666A5">
        <w:rPr>
          <w:rFonts w:ascii="Century" w:hAnsi="Century" w:cs="Calibri"/>
          <w:b/>
          <w:bCs/>
          <w:sz w:val="20"/>
          <w:szCs w:val="20"/>
        </w:rPr>
        <w:t>laboratori</w:t>
      </w:r>
      <w:r w:rsidR="0096168B" w:rsidRPr="007666A5">
        <w:rPr>
          <w:rFonts w:ascii="Century" w:hAnsi="Century" w:cs="Calibri"/>
          <w:bCs/>
          <w:sz w:val="20"/>
          <w:szCs w:val="20"/>
        </w:rPr>
        <w:t xml:space="preserve"> con diverse finalità. I laboratori possono essere</w:t>
      </w:r>
      <w:r w:rsidRPr="007666A5">
        <w:rPr>
          <w:rFonts w:ascii="Century" w:hAnsi="Century" w:cs="Calibri"/>
          <w:bCs/>
          <w:sz w:val="20"/>
          <w:szCs w:val="20"/>
        </w:rPr>
        <w:t xml:space="preserve"> proposti per gruppi omogenei</w:t>
      </w:r>
      <w:r w:rsidR="00622710" w:rsidRPr="007666A5">
        <w:rPr>
          <w:rFonts w:ascii="Century" w:hAnsi="Century" w:cs="Calibri"/>
          <w:bCs/>
          <w:sz w:val="20"/>
          <w:szCs w:val="20"/>
        </w:rPr>
        <w:t xml:space="preserve"> al fine </w:t>
      </w:r>
      <w:r w:rsidR="00084EEF" w:rsidRPr="007666A5">
        <w:rPr>
          <w:rFonts w:ascii="Century" w:hAnsi="Century" w:cs="Calibri"/>
          <w:bCs/>
          <w:sz w:val="20"/>
          <w:szCs w:val="20"/>
        </w:rPr>
        <w:t>di rispettare le esigenze specifiche delle singole età, i tempi e gli stili di apprendimento di ciascun bambino. I laboratori inoltre</w:t>
      </w:r>
      <w:r w:rsidRPr="007666A5">
        <w:rPr>
          <w:rFonts w:ascii="Century" w:hAnsi="Century" w:cs="Calibri"/>
          <w:bCs/>
          <w:sz w:val="20"/>
          <w:szCs w:val="20"/>
        </w:rPr>
        <w:t xml:space="preserve"> si possono avvalere di esperti esterni</w:t>
      </w:r>
      <w:r w:rsidR="00084EEF" w:rsidRPr="007666A5">
        <w:rPr>
          <w:rFonts w:ascii="Century" w:hAnsi="Century" w:cs="Calibri"/>
          <w:bCs/>
          <w:sz w:val="20"/>
          <w:szCs w:val="20"/>
        </w:rPr>
        <w:t xml:space="preserve"> con competenze specifiche</w:t>
      </w:r>
      <w:r w:rsidRPr="007666A5">
        <w:rPr>
          <w:rFonts w:ascii="Century" w:hAnsi="Century" w:cs="Calibri"/>
          <w:bCs/>
          <w:sz w:val="20"/>
          <w:szCs w:val="20"/>
        </w:rPr>
        <w:t>.</w:t>
      </w:r>
    </w:p>
    <w:p w:rsidR="00B72198" w:rsidRPr="007666A5" w:rsidRDefault="00B72198" w:rsidP="00B72198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</w:p>
    <w:p w:rsidR="00906DA3" w:rsidRPr="007666A5" w:rsidRDefault="0096168B" w:rsidP="00084EEF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>Durante l’anno scolastico 2017/2018</w:t>
      </w:r>
      <w:r w:rsidR="00084EEF" w:rsidRPr="007666A5">
        <w:rPr>
          <w:rFonts w:ascii="Century" w:hAnsi="Century" w:cs="Calibri"/>
          <w:sz w:val="20"/>
          <w:szCs w:val="20"/>
        </w:rPr>
        <w:t xml:space="preserve"> ad esempio i bambini hanno partecipato a diversi laboratorio quali</w:t>
      </w:r>
      <w:r w:rsidR="00906DA3" w:rsidRPr="007666A5">
        <w:rPr>
          <w:rFonts w:ascii="Century" w:hAnsi="Century" w:cs="Calibri"/>
          <w:sz w:val="20"/>
          <w:szCs w:val="20"/>
        </w:rPr>
        <w:t>:</w:t>
      </w:r>
    </w:p>
    <w:p w:rsidR="00906DA3" w:rsidRPr="007666A5" w:rsidRDefault="00906DA3" w:rsidP="00084EEF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 xml:space="preserve">- “Oggi cucino io”, laboratorio </w:t>
      </w:r>
      <w:r w:rsidR="00EC5B02" w:rsidRPr="007666A5">
        <w:rPr>
          <w:rFonts w:ascii="Century" w:hAnsi="Century" w:cs="Calibri"/>
          <w:sz w:val="20"/>
          <w:szCs w:val="20"/>
        </w:rPr>
        <w:t xml:space="preserve">di cucina </w:t>
      </w:r>
    </w:p>
    <w:p w:rsidR="0096168B" w:rsidRPr="007666A5" w:rsidRDefault="0096168B" w:rsidP="00084EEF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>- “Creo, invento, sperimento”, laborator</w:t>
      </w:r>
      <w:r w:rsidR="00EC5B02" w:rsidRPr="007666A5">
        <w:rPr>
          <w:rFonts w:ascii="Century" w:hAnsi="Century" w:cs="Calibri"/>
          <w:sz w:val="20"/>
          <w:szCs w:val="20"/>
        </w:rPr>
        <w:t xml:space="preserve">io creativo </w:t>
      </w:r>
    </w:p>
    <w:p w:rsidR="00906DA3" w:rsidRPr="007666A5" w:rsidRDefault="00906DA3" w:rsidP="00084EEF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>- “</w:t>
      </w:r>
      <w:proofErr w:type="spellStart"/>
      <w:r w:rsidRPr="007666A5">
        <w:rPr>
          <w:rFonts w:ascii="Century" w:hAnsi="Century" w:cs="Calibri"/>
          <w:sz w:val="20"/>
          <w:szCs w:val="20"/>
        </w:rPr>
        <w:t>Didy</w:t>
      </w:r>
      <w:proofErr w:type="spellEnd"/>
      <w:r w:rsidRPr="007666A5">
        <w:rPr>
          <w:rFonts w:ascii="Century" w:hAnsi="Century" w:cs="Calibri"/>
          <w:sz w:val="20"/>
          <w:szCs w:val="20"/>
        </w:rPr>
        <w:t xml:space="preserve"> </w:t>
      </w:r>
      <w:r w:rsidR="0096168B" w:rsidRPr="007666A5">
        <w:rPr>
          <w:rFonts w:ascii="Century" w:hAnsi="Century" w:cs="Calibri"/>
          <w:sz w:val="20"/>
          <w:szCs w:val="20"/>
        </w:rPr>
        <w:t xml:space="preserve">the dragon </w:t>
      </w:r>
      <w:r w:rsidRPr="007666A5">
        <w:rPr>
          <w:rFonts w:ascii="Century" w:hAnsi="Century" w:cs="Calibri"/>
          <w:sz w:val="20"/>
          <w:szCs w:val="20"/>
        </w:rPr>
        <w:t xml:space="preserve">and </w:t>
      </w:r>
      <w:proofErr w:type="spellStart"/>
      <w:r w:rsidRPr="007666A5">
        <w:rPr>
          <w:rFonts w:ascii="Century" w:hAnsi="Century" w:cs="Calibri"/>
          <w:sz w:val="20"/>
          <w:szCs w:val="20"/>
        </w:rPr>
        <w:t>Polly</w:t>
      </w:r>
      <w:proofErr w:type="spellEnd"/>
      <w:r w:rsidR="0096168B" w:rsidRPr="007666A5">
        <w:rPr>
          <w:rFonts w:ascii="Century" w:hAnsi="Century" w:cs="Calibri"/>
          <w:sz w:val="20"/>
          <w:szCs w:val="20"/>
        </w:rPr>
        <w:t xml:space="preserve"> the collie</w:t>
      </w:r>
      <w:r w:rsidRPr="007666A5">
        <w:rPr>
          <w:rFonts w:ascii="Century" w:hAnsi="Century" w:cs="Calibri"/>
          <w:sz w:val="20"/>
          <w:szCs w:val="20"/>
        </w:rPr>
        <w:t xml:space="preserve">” laboratorio di inglese </w:t>
      </w:r>
    </w:p>
    <w:p w:rsidR="00906DA3" w:rsidRPr="007666A5" w:rsidRDefault="0096168B" w:rsidP="00084EEF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lastRenderedPageBreak/>
        <w:t xml:space="preserve">- “Dire, fare, </w:t>
      </w:r>
      <w:proofErr w:type="spellStart"/>
      <w:r w:rsidRPr="007666A5">
        <w:rPr>
          <w:rFonts w:ascii="Century" w:hAnsi="Century" w:cs="Calibri"/>
          <w:sz w:val="20"/>
          <w:szCs w:val="20"/>
        </w:rPr>
        <w:t>curare…per</w:t>
      </w:r>
      <w:proofErr w:type="spellEnd"/>
      <w:r w:rsidRPr="007666A5">
        <w:rPr>
          <w:rFonts w:ascii="Century" w:hAnsi="Century" w:cs="Calibri"/>
          <w:sz w:val="20"/>
          <w:szCs w:val="20"/>
        </w:rPr>
        <w:t xml:space="preserve"> diventare custodi di noi stessi</w:t>
      </w:r>
      <w:r w:rsidR="00906DA3" w:rsidRPr="007666A5">
        <w:rPr>
          <w:rFonts w:ascii="Century" w:hAnsi="Century" w:cs="Calibri"/>
          <w:sz w:val="20"/>
          <w:szCs w:val="20"/>
        </w:rPr>
        <w:t>” la</w:t>
      </w:r>
      <w:r w:rsidR="00EC5B02" w:rsidRPr="007666A5">
        <w:rPr>
          <w:rFonts w:ascii="Century" w:hAnsi="Century" w:cs="Calibri"/>
          <w:sz w:val="20"/>
          <w:szCs w:val="20"/>
        </w:rPr>
        <w:t xml:space="preserve">boratorio teatrale </w:t>
      </w:r>
    </w:p>
    <w:p w:rsidR="00906DA3" w:rsidRPr="007666A5" w:rsidRDefault="00EC5B02" w:rsidP="00084EEF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>- “Giochiamo la storia” laboratorio di ascolto e movimento</w:t>
      </w:r>
    </w:p>
    <w:p w:rsidR="00906DA3" w:rsidRPr="007666A5" w:rsidRDefault="00EC5B02" w:rsidP="00084EEF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 xml:space="preserve">- “Che musica!” laboratorio musicale </w:t>
      </w:r>
    </w:p>
    <w:p w:rsidR="00EC5B02" w:rsidRPr="007666A5" w:rsidRDefault="00EC5B02" w:rsidP="00084EEF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 xml:space="preserve">- “Bimbi in arte”laboratorio artistico </w:t>
      </w:r>
    </w:p>
    <w:p w:rsidR="00EC5B02" w:rsidRPr="007666A5" w:rsidRDefault="00EC5B02" w:rsidP="00084EEF">
      <w:pPr>
        <w:spacing w:after="0" w:line="240" w:lineRule="auto"/>
        <w:jc w:val="both"/>
        <w:rPr>
          <w:rFonts w:ascii="Century" w:hAnsi="Century" w:cs="Calibri"/>
          <w:sz w:val="20"/>
          <w:szCs w:val="20"/>
        </w:rPr>
      </w:pPr>
    </w:p>
    <w:p w:rsidR="00E01490" w:rsidRPr="007666A5" w:rsidRDefault="00E01490" w:rsidP="00E01490">
      <w:pPr>
        <w:spacing w:after="0" w:line="240" w:lineRule="auto"/>
        <w:ind w:left="720"/>
        <w:jc w:val="both"/>
        <w:rPr>
          <w:rFonts w:ascii="Century" w:hAnsi="Century" w:cs="Calibri"/>
          <w:sz w:val="20"/>
          <w:szCs w:val="20"/>
        </w:rPr>
      </w:pPr>
    </w:p>
    <w:p w:rsidR="003C7CB3" w:rsidRPr="007666A5" w:rsidRDefault="007666A5" w:rsidP="003C7CB3">
      <w:pPr>
        <w:spacing w:after="120" w:line="240" w:lineRule="auto"/>
        <w:jc w:val="both"/>
        <w:rPr>
          <w:rFonts w:ascii="Century" w:hAnsi="Century" w:cs="Calibri"/>
          <w:bCs/>
          <w:sz w:val="20"/>
          <w:szCs w:val="20"/>
        </w:rPr>
      </w:pPr>
      <w:r>
        <w:rPr>
          <w:rFonts w:ascii="Century" w:hAnsi="Century" w:cs="Calibri"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21590</wp:posOffset>
            </wp:positionV>
            <wp:extent cx="1447800" cy="1085850"/>
            <wp:effectExtent l="19050" t="0" r="0" b="0"/>
            <wp:wrapSquare wrapText="bothSides"/>
            <wp:docPr id="10" name="Immagine 10" descr="20150528_143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50528_14370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CB3" w:rsidRPr="007666A5">
        <w:rPr>
          <w:rFonts w:ascii="Century" w:hAnsi="Century" w:cs="Calibri"/>
          <w:bCs/>
          <w:sz w:val="20"/>
          <w:szCs w:val="20"/>
        </w:rPr>
        <w:t xml:space="preserve">Grandissima importanza assume il </w:t>
      </w:r>
      <w:r w:rsidR="003C7CB3" w:rsidRPr="007666A5">
        <w:rPr>
          <w:rFonts w:ascii="Century" w:hAnsi="Century" w:cs="Calibri"/>
          <w:b/>
          <w:bCs/>
          <w:sz w:val="20"/>
          <w:szCs w:val="20"/>
        </w:rPr>
        <w:t>gioco</w:t>
      </w:r>
      <w:r w:rsidR="003C7CB3" w:rsidRPr="007666A5">
        <w:rPr>
          <w:rFonts w:ascii="Century" w:hAnsi="Century" w:cs="Calibri"/>
          <w:bCs/>
          <w:sz w:val="20"/>
          <w:szCs w:val="20"/>
        </w:rPr>
        <w:t>, sia libero che organizzato. La maggior parte delle attività della scuola dell’infanzia vengono proposte in forma ludica e ampio spazio viene lasciato anche al gioco libero, le attività infatti non occupano mai l’intera mattinata o l’intero pomeriggio e spesso vengono proposte per gruppi ristretti e quindi ci si alterna tra attività guidata e gioco libero.</w:t>
      </w:r>
      <w:r w:rsidR="00084EEF" w:rsidRPr="007666A5">
        <w:rPr>
          <w:rFonts w:ascii="Century" w:hAnsi="Century" w:cs="Calibri"/>
          <w:bCs/>
          <w:sz w:val="20"/>
          <w:szCs w:val="20"/>
        </w:rPr>
        <w:t xml:space="preserve"> È infatti attraverso il gioco e la sperimentazione che i bambini dell’età della scuola dell’infanzia apprendono maggiormente.</w:t>
      </w:r>
    </w:p>
    <w:p w:rsidR="003C7CB3" w:rsidRPr="007666A5" w:rsidRDefault="003C7CB3" w:rsidP="003C7CB3">
      <w:pPr>
        <w:spacing w:after="120" w:line="240" w:lineRule="auto"/>
        <w:jc w:val="both"/>
        <w:rPr>
          <w:rFonts w:ascii="Century" w:hAnsi="Century" w:cs="Calibri"/>
          <w:sz w:val="20"/>
          <w:szCs w:val="20"/>
        </w:rPr>
      </w:pPr>
    </w:p>
    <w:p w:rsidR="00BD741F" w:rsidRPr="007666A5" w:rsidRDefault="00BD741F" w:rsidP="00BD741F">
      <w:pPr>
        <w:spacing w:after="12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 xml:space="preserve">Durante l’anno vengono effettuate anche </w:t>
      </w:r>
      <w:r w:rsidRPr="007666A5">
        <w:rPr>
          <w:rFonts w:ascii="Century" w:hAnsi="Century" w:cs="Calibri"/>
          <w:b/>
          <w:sz w:val="20"/>
          <w:szCs w:val="20"/>
        </w:rPr>
        <w:t>altre attività</w:t>
      </w:r>
      <w:r w:rsidR="00133751" w:rsidRPr="007666A5">
        <w:rPr>
          <w:rFonts w:ascii="Century" w:hAnsi="Century" w:cs="Calibri"/>
          <w:sz w:val="20"/>
          <w:szCs w:val="20"/>
        </w:rPr>
        <w:t xml:space="preserve"> quali eventi in collaborazione con la biblioteca</w:t>
      </w:r>
      <w:r w:rsidR="00E01490" w:rsidRPr="007666A5">
        <w:rPr>
          <w:rFonts w:ascii="Century" w:hAnsi="Century" w:cs="Calibri"/>
          <w:sz w:val="20"/>
          <w:szCs w:val="20"/>
        </w:rPr>
        <w:t xml:space="preserve"> e le realtà del territorio</w:t>
      </w:r>
      <w:r w:rsidRPr="007666A5">
        <w:rPr>
          <w:rFonts w:ascii="Century" w:hAnsi="Century" w:cs="Calibri"/>
          <w:sz w:val="20"/>
          <w:szCs w:val="20"/>
        </w:rPr>
        <w:t>, uscite</w:t>
      </w:r>
      <w:r w:rsidR="00133751" w:rsidRPr="007666A5">
        <w:rPr>
          <w:rFonts w:ascii="Century" w:hAnsi="Century" w:cs="Calibri"/>
          <w:sz w:val="20"/>
          <w:szCs w:val="20"/>
        </w:rPr>
        <w:t xml:space="preserve"> educative sul territorio</w:t>
      </w:r>
      <w:r w:rsidR="00554739" w:rsidRPr="007666A5">
        <w:rPr>
          <w:rFonts w:ascii="Century" w:hAnsi="Century" w:cs="Calibri"/>
          <w:sz w:val="20"/>
          <w:szCs w:val="20"/>
        </w:rPr>
        <w:t xml:space="preserve"> e fuori Brembilla</w:t>
      </w:r>
      <w:r w:rsidR="00133751" w:rsidRPr="007666A5">
        <w:rPr>
          <w:rFonts w:ascii="Century" w:hAnsi="Century" w:cs="Calibri"/>
          <w:sz w:val="20"/>
          <w:szCs w:val="20"/>
        </w:rPr>
        <w:t>,</w:t>
      </w:r>
      <w:r w:rsidR="00F33B0B" w:rsidRPr="007666A5">
        <w:rPr>
          <w:rFonts w:ascii="Century" w:hAnsi="Century" w:cs="Calibri"/>
          <w:sz w:val="20"/>
          <w:szCs w:val="20"/>
        </w:rPr>
        <w:t xml:space="preserve"> progetti</w:t>
      </w:r>
      <w:r w:rsidRPr="007666A5">
        <w:rPr>
          <w:rFonts w:ascii="Century" w:hAnsi="Century" w:cs="Calibri"/>
          <w:sz w:val="20"/>
          <w:szCs w:val="20"/>
        </w:rPr>
        <w:t xml:space="preserve"> continuità con</w:t>
      </w:r>
      <w:r w:rsidR="00F33B0B" w:rsidRPr="007666A5">
        <w:rPr>
          <w:rFonts w:ascii="Century" w:hAnsi="Century" w:cs="Calibri"/>
          <w:sz w:val="20"/>
          <w:szCs w:val="20"/>
        </w:rPr>
        <w:t xml:space="preserve"> il nido e la scuola primaria, </w:t>
      </w:r>
      <w:r w:rsidRPr="007666A5">
        <w:rPr>
          <w:rFonts w:ascii="Century" w:hAnsi="Century" w:cs="Calibri"/>
          <w:sz w:val="20"/>
          <w:szCs w:val="20"/>
        </w:rPr>
        <w:t>una visita scolastica di istruzione.</w:t>
      </w:r>
    </w:p>
    <w:p w:rsidR="003C7CB3" w:rsidRPr="007666A5" w:rsidRDefault="003C7CB3" w:rsidP="00BD741F">
      <w:pPr>
        <w:spacing w:after="120" w:line="240" w:lineRule="auto"/>
        <w:jc w:val="both"/>
        <w:rPr>
          <w:rFonts w:ascii="Century" w:hAnsi="Century" w:cs="Calibri"/>
          <w:sz w:val="20"/>
          <w:szCs w:val="20"/>
        </w:rPr>
      </w:pPr>
    </w:p>
    <w:p w:rsidR="00BD741F" w:rsidRPr="007666A5" w:rsidRDefault="00471193" w:rsidP="00BD741F">
      <w:pPr>
        <w:spacing w:after="12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57150</wp:posOffset>
            </wp:positionV>
            <wp:extent cx="2160270" cy="1428750"/>
            <wp:effectExtent l="19050" t="0" r="0" b="0"/>
            <wp:wrapSquare wrapText="bothSides"/>
            <wp:docPr id="11" name="Immagine 11" descr="aula nan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ula nanna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F2B" w:rsidRPr="007666A5">
        <w:rPr>
          <w:rFonts w:ascii="Century" w:hAnsi="Century" w:cs="Calibri"/>
          <w:sz w:val="20"/>
          <w:szCs w:val="20"/>
        </w:rPr>
        <w:t>I</w:t>
      </w:r>
      <w:r w:rsidR="00F33B0B" w:rsidRPr="007666A5">
        <w:rPr>
          <w:rFonts w:ascii="Century" w:hAnsi="Century" w:cs="Calibri"/>
          <w:sz w:val="20"/>
          <w:szCs w:val="20"/>
        </w:rPr>
        <w:t xml:space="preserve"> semini e i boccioli</w:t>
      </w:r>
      <w:r w:rsidR="00BD741F" w:rsidRPr="007666A5">
        <w:rPr>
          <w:rFonts w:ascii="Century" w:hAnsi="Century" w:cs="Calibri"/>
          <w:sz w:val="20"/>
          <w:szCs w:val="20"/>
        </w:rPr>
        <w:t xml:space="preserve"> nel pomeriggio dalle 13.00 alle 15.00</w:t>
      </w:r>
      <w:r w:rsidR="00906DA3" w:rsidRPr="007666A5">
        <w:rPr>
          <w:rFonts w:ascii="Century" w:hAnsi="Century" w:cs="Calibri"/>
          <w:sz w:val="20"/>
          <w:szCs w:val="20"/>
        </w:rPr>
        <w:t xml:space="preserve"> si riposano facendo</w:t>
      </w:r>
      <w:r w:rsidR="00BD741F" w:rsidRPr="007666A5">
        <w:rPr>
          <w:rFonts w:ascii="Century" w:hAnsi="Century" w:cs="Calibri"/>
          <w:sz w:val="20"/>
          <w:szCs w:val="20"/>
        </w:rPr>
        <w:t xml:space="preserve"> la </w:t>
      </w:r>
      <w:r w:rsidR="00BD741F" w:rsidRPr="007666A5">
        <w:rPr>
          <w:rFonts w:ascii="Century" w:hAnsi="Century" w:cs="Calibri"/>
          <w:b/>
          <w:sz w:val="20"/>
          <w:szCs w:val="20"/>
        </w:rPr>
        <w:t>nanna</w:t>
      </w:r>
      <w:r w:rsidR="00554739" w:rsidRPr="007666A5">
        <w:rPr>
          <w:rFonts w:ascii="Century" w:hAnsi="Century" w:cs="Calibri"/>
          <w:b/>
          <w:sz w:val="20"/>
          <w:szCs w:val="20"/>
        </w:rPr>
        <w:t xml:space="preserve"> </w:t>
      </w:r>
      <w:r w:rsidR="00906DA3" w:rsidRPr="007666A5">
        <w:rPr>
          <w:rFonts w:ascii="Century" w:hAnsi="Century" w:cs="Calibri"/>
          <w:sz w:val="20"/>
          <w:szCs w:val="20"/>
        </w:rPr>
        <w:t>o rilassandosi</w:t>
      </w:r>
      <w:r w:rsidR="00BD741F" w:rsidRPr="007666A5">
        <w:rPr>
          <w:rFonts w:ascii="Century" w:hAnsi="Century" w:cs="Calibri"/>
          <w:sz w:val="20"/>
          <w:szCs w:val="20"/>
        </w:rPr>
        <w:t xml:space="preserve"> in un’aula </w:t>
      </w:r>
      <w:r w:rsidR="00EC5B02" w:rsidRPr="007666A5">
        <w:rPr>
          <w:rFonts w:ascii="Century" w:hAnsi="Century" w:cs="Calibri"/>
          <w:sz w:val="20"/>
          <w:szCs w:val="20"/>
        </w:rPr>
        <w:t>dedicata</w:t>
      </w:r>
      <w:r w:rsidR="00BD741F" w:rsidRPr="007666A5">
        <w:rPr>
          <w:rFonts w:ascii="Century" w:hAnsi="Century" w:cs="Calibri"/>
          <w:sz w:val="20"/>
          <w:szCs w:val="20"/>
        </w:rPr>
        <w:t>.</w:t>
      </w:r>
    </w:p>
    <w:p w:rsidR="003C7CB3" w:rsidRPr="007666A5" w:rsidRDefault="003C7CB3" w:rsidP="00BD741F">
      <w:pPr>
        <w:spacing w:after="120" w:line="240" w:lineRule="auto"/>
        <w:jc w:val="both"/>
        <w:rPr>
          <w:rFonts w:ascii="Century" w:hAnsi="Century" w:cs="Calibri"/>
          <w:sz w:val="20"/>
          <w:szCs w:val="20"/>
        </w:rPr>
      </w:pPr>
    </w:p>
    <w:p w:rsidR="00BD741F" w:rsidRPr="007666A5" w:rsidRDefault="00800844" w:rsidP="00BD741F">
      <w:pPr>
        <w:spacing w:after="12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>I</w:t>
      </w:r>
      <w:r w:rsidR="00D77F2B" w:rsidRPr="007666A5">
        <w:rPr>
          <w:rFonts w:ascii="Century" w:hAnsi="Century" w:cs="Calibri"/>
          <w:sz w:val="20"/>
          <w:szCs w:val="20"/>
        </w:rPr>
        <w:t>l</w:t>
      </w:r>
      <w:r w:rsidR="00BD741F" w:rsidRPr="007666A5">
        <w:rPr>
          <w:rFonts w:ascii="Century" w:hAnsi="Century" w:cs="Calibri"/>
          <w:sz w:val="20"/>
          <w:szCs w:val="20"/>
        </w:rPr>
        <w:t xml:space="preserve"> </w:t>
      </w:r>
      <w:r w:rsidR="00BD741F" w:rsidRPr="007666A5">
        <w:rPr>
          <w:rFonts w:ascii="Century" w:hAnsi="Century" w:cs="Calibri"/>
          <w:b/>
          <w:sz w:val="20"/>
          <w:szCs w:val="20"/>
        </w:rPr>
        <w:t>pranzo</w:t>
      </w:r>
      <w:r w:rsidRPr="007666A5">
        <w:rPr>
          <w:rFonts w:ascii="Century" w:hAnsi="Century" w:cs="Calibri"/>
          <w:b/>
          <w:sz w:val="20"/>
          <w:szCs w:val="20"/>
        </w:rPr>
        <w:t xml:space="preserve"> </w:t>
      </w:r>
      <w:r w:rsidR="00EC5B02" w:rsidRPr="007666A5">
        <w:rPr>
          <w:rFonts w:ascii="Century" w:hAnsi="Century" w:cs="Calibri"/>
          <w:sz w:val="20"/>
          <w:szCs w:val="20"/>
        </w:rPr>
        <w:t>verrà preparato</w:t>
      </w:r>
      <w:r w:rsidRPr="007666A5">
        <w:rPr>
          <w:rFonts w:ascii="Century" w:hAnsi="Century" w:cs="Calibri"/>
          <w:sz w:val="20"/>
          <w:szCs w:val="20"/>
        </w:rPr>
        <w:t xml:space="preserve"> nella cucina della scuola. Il </w:t>
      </w:r>
      <w:r w:rsidR="00E01490" w:rsidRPr="007666A5">
        <w:rPr>
          <w:rFonts w:ascii="Century" w:hAnsi="Century" w:cs="Calibri"/>
          <w:sz w:val="20"/>
          <w:szCs w:val="20"/>
        </w:rPr>
        <w:t>menù</w:t>
      </w:r>
      <w:r w:rsidRPr="007666A5">
        <w:rPr>
          <w:rFonts w:ascii="Century" w:hAnsi="Century" w:cs="Calibri"/>
          <w:sz w:val="20"/>
          <w:szCs w:val="20"/>
        </w:rPr>
        <w:t>, vario ed adatto alle esigenze nutrizionali dei bambini è stato approvato dall’Asl. I pasti vengono poi serviti in classe direttamente dalle insegnanti che hanno così modo di curare il momento del pranzo e seguire individualmente ogni bambino.</w:t>
      </w:r>
    </w:p>
    <w:p w:rsidR="003C7CB3" w:rsidRPr="007666A5" w:rsidRDefault="003C7CB3" w:rsidP="00BD741F">
      <w:pPr>
        <w:spacing w:after="120" w:line="240" w:lineRule="auto"/>
        <w:jc w:val="both"/>
        <w:rPr>
          <w:rFonts w:ascii="Century" w:hAnsi="Century" w:cs="Calibri"/>
          <w:sz w:val="20"/>
          <w:szCs w:val="20"/>
        </w:rPr>
      </w:pPr>
    </w:p>
    <w:p w:rsidR="00D77F2B" w:rsidRPr="007666A5" w:rsidRDefault="00D77F2B" w:rsidP="00BD741F">
      <w:pPr>
        <w:spacing w:after="12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>Il P</w:t>
      </w:r>
      <w:r w:rsidR="00EC5B02" w:rsidRPr="007666A5">
        <w:rPr>
          <w:rFonts w:ascii="Century" w:hAnsi="Century" w:cs="Calibri"/>
          <w:sz w:val="20"/>
          <w:szCs w:val="20"/>
        </w:rPr>
        <w:t>T</w:t>
      </w:r>
      <w:r w:rsidRPr="007666A5">
        <w:rPr>
          <w:rFonts w:ascii="Century" w:hAnsi="Century" w:cs="Calibri"/>
          <w:sz w:val="20"/>
          <w:szCs w:val="20"/>
        </w:rPr>
        <w:t>OF,</w:t>
      </w:r>
      <w:r w:rsidR="00017966" w:rsidRPr="007666A5">
        <w:rPr>
          <w:rFonts w:ascii="Century" w:hAnsi="Century" w:cs="Calibri"/>
          <w:sz w:val="20"/>
          <w:szCs w:val="20"/>
        </w:rPr>
        <w:t xml:space="preserve"> il calendario scolastico, </w:t>
      </w:r>
      <w:r w:rsidR="00E01490" w:rsidRPr="007666A5">
        <w:rPr>
          <w:rFonts w:ascii="Century" w:hAnsi="Century" w:cs="Calibri"/>
          <w:sz w:val="20"/>
          <w:szCs w:val="20"/>
        </w:rPr>
        <w:t>il menù</w:t>
      </w:r>
      <w:r w:rsidRPr="007666A5">
        <w:rPr>
          <w:rFonts w:ascii="Century" w:hAnsi="Century" w:cs="Calibri"/>
          <w:sz w:val="20"/>
          <w:szCs w:val="20"/>
        </w:rPr>
        <w:t>, la sacchetta,</w:t>
      </w:r>
      <w:r w:rsidR="00E01490" w:rsidRPr="007666A5">
        <w:rPr>
          <w:rFonts w:ascii="Century" w:hAnsi="Century" w:cs="Calibri"/>
          <w:sz w:val="20"/>
          <w:szCs w:val="20"/>
        </w:rPr>
        <w:t xml:space="preserve"> </w:t>
      </w:r>
      <w:r w:rsidR="00185DF6" w:rsidRPr="007666A5">
        <w:rPr>
          <w:rFonts w:ascii="Century" w:hAnsi="Century" w:cs="Calibri"/>
          <w:sz w:val="20"/>
          <w:szCs w:val="20"/>
        </w:rPr>
        <w:t>i</w:t>
      </w:r>
      <w:r w:rsidR="00F33B0B" w:rsidRPr="007666A5">
        <w:rPr>
          <w:rFonts w:ascii="Century" w:hAnsi="Century" w:cs="Calibri"/>
          <w:sz w:val="20"/>
          <w:szCs w:val="20"/>
        </w:rPr>
        <w:t xml:space="preserve"> contrassegni e quanto altro</w:t>
      </w:r>
      <w:r w:rsidR="00E01490" w:rsidRPr="007666A5">
        <w:rPr>
          <w:rFonts w:ascii="Century" w:hAnsi="Century" w:cs="Calibri"/>
          <w:sz w:val="20"/>
          <w:szCs w:val="20"/>
        </w:rPr>
        <w:t xml:space="preserve"> necessario verrà</w:t>
      </w:r>
      <w:r w:rsidR="00185DF6" w:rsidRPr="007666A5">
        <w:rPr>
          <w:rFonts w:ascii="Century" w:hAnsi="Century" w:cs="Calibri"/>
          <w:sz w:val="20"/>
          <w:szCs w:val="20"/>
        </w:rPr>
        <w:t xml:space="preserve"> </w:t>
      </w:r>
      <w:r w:rsidRPr="007666A5">
        <w:rPr>
          <w:rFonts w:ascii="Century" w:hAnsi="Century" w:cs="Calibri"/>
          <w:sz w:val="20"/>
          <w:szCs w:val="20"/>
        </w:rPr>
        <w:t>consegnato ai genitori dei bambini iscritti durante l’incontro</w:t>
      </w:r>
      <w:r w:rsidR="00185DF6" w:rsidRPr="007666A5">
        <w:rPr>
          <w:rFonts w:ascii="Century" w:hAnsi="Century" w:cs="Calibri"/>
          <w:sz w:val="20"/>
          <w:szCs w:val="20"/>
        </w:rPr>
        <w:t xml:space="preserve"> che si svolgerà indicati</w:t>
      </w:r>
      <w:r w:rsidR="00EC5B02" w:rsidRPr="007666A5">
        <w:rPr>
          <w:rFonts w:ascii="Century" w:hAnsi="Century" w:cs="Calibri"/>
          <w:sz w:val="20"/>
          <w:szCs w:val="20"/>
        </w:rPr>
        <w:t>vamente nel mese di maggio 2018</w:t>
      </w:r>
      <w:r w:rsidR="00F33B0B" w:rsidRPr="007666A5">
        <w:rPr>
          <w:rFonts w:ascii="Century" w:hAnsi="Century" w:cs="Calibri"/>
          <w:sz w:val="20"/>
          <w:szCs w:val="20"/>
        </w:rPr>
        <w:t xml:space="preserve"> </w:t>
      </w:r>
      <w:r w:rsidR="00185DF6" w:rsidRPr="007666A5">
        <w:rPr>
          <w:rFonts w:ascii="Century" w:hAnsi="Century" w:cs="Calibri"/>
          <w:sz w:val="20"/>
          <w:szCs w:val="20"/>
        </w:rPr>
        <w:t>e che verrà comunicato più avanti tramite comunicazione scritta</w:t>
      </w:r>
      <w:r w:rsidR="00F33B0B" w:rsidRPr="007666A5">
        <w:rPr>
          <w:rFonts w:ascii="Century" w:hAnsi="Century" w:cs="Calibri"/>
          <w:sz w:val="20"/>
          <w:szCs w:val="20"/>
        </w:rPr>
        <w:t>.</w:t>
      </w:r>
    </w:p>
    <w:p w:rsidR="007666A5" w:rsidRPr="007666A5" w:rsidRDefault="007666A5" w:rsidP="00BD741F">
      <w:pPr>
        <w:spacing w:after="120" w:line="240" w:lineRule="auto"/>
        <w:jc w:val="both"/>
        <w:rPr>
          <w:rFonts w:ascii="Century" w:hAnsi="Century" w:cs="Calibri"/>
          <w:sz w:val="20"/>
          <w:szCs w:val="20"/>
        </w:rPr>
      </w:pPr>
    </w:p>
    <w:p w:rsidR="007666A5" w:rsidRPr="007666A5" w:rsidRDefault="007666A5" w:rsidP="007666A5">
      <w:pPr>
        <w:spacing w:after="12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>Per ulteriori informazioni potete visitare il sito www.scuolassinnocenti.it</w:t>
      </w:r>
    </w:p>
    <w:p w:rsidR="00BD2679" w:rsidRPr="007666A5" w:rsidRDefault="00BD2679" w:rsidP="00BD741F">
      <w:pPr>
        <w:spacing w:after="120" w:line="240" w:lineRule="auto"/>
        <w:jc w:val="both"/>
        <w:rPr>
          <w:rFonts w:ascii="Century" w:hAnsi="Century" w:cs="Calibri"/>
          <w:sz w:val="20"/>
          <w:szCs w:val="20"/>
        </w:rPr>
      </w:pPr>
    </w:p>
    <w:p w:rsidR="00EF2D9A" w:rsidRPr="007666A5" w:rsidRDefault="00BD2679" w:rsidP="00BD741F">
      <w:pPr>
        <w:spacing w:after="120" w:line="240" w:lineRule="auto"/>
        <w:jc w:val="both"/>
        <w:rPr>
          <w:rFonts w:ascii="Century" w:hAnsi="Century" w:cs="Calibri"/>
          <w:sz w:val="20"/>
          <w:szCs w:val="20"/>
        </w:rPr>
      </w:pPr>
      <w:proofErr w:type="spellStart"/>
      <w:r w:rsidRPr="007666A5">
        <w:rPr>
          <w:rFonts w:ascii="Century" w:hAnsi="Century" w:cs="Calibri"/>
          <w:sz w:val="20"/>
          <w:szCs w:val="20"/>
        </w:rPr>
        <w:t>*</w:t>
      </w:r>
      <w:r w:rsidR="00EF2D9A" w:rsidRPr="007666A5">
        <w:rPr>
          <w:rFonts w:ascii="Century" w:hAnsi="Century" w:cs="Calibri"/>
          <w:sz w:val="20"/>
          <w:szCs w:val="20"/>
        </w:rPr>
        <w:t>La</w:t>
      </w:r>
      <w:proofErr w:type="spellEnd"/>
      <w:r w:rsidR="00EF2D9A" w:rsidRPr="007666A5">
        <w:rPr>
          <w:rFonts w:ascii="Century" w:hAnsi="Century" w:cs="Calibri"/>
          <w:sz w:val="20"/>
          <w:szCs w:val="20"/>
        </w:rPr>
        <w:t xml:space="preserve"> scuola S. S. Innocenti, come prevede la legge </w:t>
      </w:r>
      <w:r w:rsidRPr="007666A5">
        <w:rPr>
          <w:rFonts w:ascii="Century" w:hAnsi="Century" w:cs="Calibri"/>
          <w:sz w:val="20"/>
          <w:szCs w:val="20"/>
        </w:rPr>
        <w:t xml:space="preserve">nazionale </w:t>
      </w:r>
      <w:r w:rsidR="00EF2D9A" w:rsidRPr="007666A5">
        <w:rPr>
          <w:rFonts w:ascii="Century" w:hAnsi="Century" w:cs="Calibri"/>
          <w:sz w:val="20"/>
          <w:szCs w:val="20"/>
        </w:rPr>
        <w:t>in materia, da la possibilità ai bamb</w:t>
      </w:r>
      <w:r w:rsidR="00EC5B02" w:rsidRPr="007666A5">
        <w:rPr>
          <w:rFonts w:ascii="Century" w:hAnsi="Century" w:cs="Calibri"/>
          <w:sz w:val="20"/>
          <w:szCs w:val="20"/>
        </w:rPr>
        <w:t>ini nati entro il 30 aprile 2016</w:t>
      </w:r>
      <w:r w:rsidR="00EF2D9A" w:rsidRPr="007666A5">
        <w:rPr>
          <w:rFonts w:ascii="Century" w:hAnsi="Century" w:cs="Calibri"/>
          <w:sz w:val="20"/>
          <w:szCs w:val="20"/>
        </w:rPr>
        <w:t xml:space="preserve"> di richiedere l’anticipo scolastico, fermo restando che</w:t>
      </w:r>
      <w:r w:rsidR="005C6FA6" w:rsidRPr="007666A5">
        <w:rPr>
          <w:rFonts w:ascii="Century" w:hAnsi="Century" w:cs="Calibri"/>
          <w:sz w:val="20"/>
          <w:szCs w:val="20"/>
        </w:rPr>
        <w:t>,</w:t>
      </w:r>
      <w:r w:rsidR="00EF2D9A" w:rsidRPr="007666A5">
        <w:rPr>
          <w:rFonts w:ascii="Century" w:hAnsi="Century" w:cs="Calibri"/>
          <w:sz w:val="20"/>
          <w:szCs w:val="20"/>
        </w:rPr>
        <w:t xml:space="preserve"> in caso il numero dei bambini iscritti fosse superiore a quello dei bambini che possiamo accog</w:t>
      </w:r>
      <w:r w:rsidR="00EC5B02" w:rsidRPr="007666A5">
        <w:rPr>
          <w:rFonts w:ascii="Century" w:hAnsi="Century" w:cs="Calibri"/>
          <w:sz w:val="20"/>
          <w:szCs w:val="20"/>
        </w:rPr>
        <w:t>liere per l’anno scolastico 2018/2019</w:t>
      </w:r>
      <w:r w:rsidR="005C6FA6" w:rsidRPr="007666A5">
        <w:rPr>
          <w:rFonts w:ascii="Century" w:hAnsi="Century" w:cs="Calibri"/>
          <w:sz w:val="20"/>
          <w:szCs w:val="20"/>
        </w:rPr>
        <w:t>,</w:t>
      </w:r>
      <w:r w:rsidR="00EF2D9A" w:rsidRPr="007666A5">
        <w:rPr>
          <w:rFonts w:ascii="Century" w:hAnsi="Century" w:cs="Calibri"/>
          <w:sz w:val="20"/>
          <w:szCs w:val="20"/>
        </w:rPr>
        <w:t xml:space="preserve"> la priorità</w:t>
      </w:r>
      <w:r w:rsidRPr="007666A5">
        <w:rPr>
          <w:rFonts w:ascii="Century" w:hAnsi="Century" w:cs="Calibri"/>
          <w:sz w:val="20"/>
          <w:szCs w:val="20"/>
        </w:rPr>
        <w:t xml:space="preserve"> d’accesso</w:t>
      </w:r>
      <w:r w:rsidR="00EF2D9A" w:rsidRPr="007666A5">
        <w:rPr>
          <w:rFonts w:ascii="Century" w:hAnsi="Century" w:cs="Calibri"/>
          <w:sz w:val="20"/>
          <w:szCs w:val="20"/>
        </w:rPr>
        <w:t xml:space="preserve"> andrà </w:t>
      </w:r>
      <w:r w:rsidR="00EC5B02" w:rsidRPr="007666A5">
        <w:rPr>
          <w:rFonts w:ascii="Century" w:hAnsi="Century" w:cs="Calibri"/>
          <w:sz w:val="20"/>
          <w:szCs w:val="20"/>
        </w:rPr>
        <w:t>ai bambini nati nel 2015</w:t>
      </w:r>
      <w:r w:rsidR="00EF2D9A" w:rsidRPr="007666A5">
        <w:rPr>
          <w:rFonts w:ascii="Century" w:hAnsi="Century" w:cs="Calibri"/>
          <w:sz w:val="20"/>
          <w:szCs w:val="20"/>
        </w:rPr>
        <w:t xml:space="preserve">. </w:t>
      </w:r>
    </w:p>
    <w:p w:rsidR="00D2389A" w:rsidRDefault="00EF2D9A" w:rsidP="00D2389A">
      <w:pPr>
        <w:spacing w:after="120" w:line="240" w:lineRule="auto"/>
        <w:jc w:val="both"/>
        <w:rPr>
          <w:rFonts w:ascii="Century" w:hAnsi="Century" w:cs="Calibri"/>
          <w:sz w:val="20"/>
          <w:szCs w:val="20"/>
        </w:rPr>
      </w:pPr>
      <w:r w:rsidRPr="007666A5">
        <w:rPr>
          <w:rFonts w:ascii="Century" w:hAnsi="Century" w:cs="Calibri"/>
          <w:sz w:val="20"/>
          <w:szCs w:val="20"/>
        </w:rPr>
        <w:t xml:space="preserve">Qualora si dovesse verificare questa ipotesi i bambini </w:t>
      </w:r>
      <w:proofErr w:type="spellStart"/>
      <w:r w:rsidRPr="007666A5">
        <w:rPr>
          <w:rFonts w:ascii="Century" w:hAnsi="Century" w:cs="Calibri"/>
          <w:sz w:val="20"/>
          <w:szCs w:val="20"/>
        </w:rPr>
        <w:t>anticipatari</w:t>
      </w:r>
      <w:proofErr w:type="spellEnd"/>
      <w:r w:rsidRPr="007666A5">
        <w:rPr>
          <w:rFonts w:ascii="Century" w:hAnsi="Century" w:cs="Calibri"/>
          <w:sz w:val="20"/>
          <w:szCs w:val="20"/>
        </w:rPr>
        <w:t xml:space="preserve"> saranno iscritti in una lista d’attesa in base ad un criterio anagrafico di nascita (avrà cioè la priorità a frequentare chi è nato prima).</w:t>
      </w:r>
    </w:p>
    <w:p w:rsidR="00DE6EC6" w:rsidRPr="00D2389A" w:rsidRDefault="00DE6EC6" w:rsidP="00DE6EC6">
      <w:pPr>
        <w:spacing w:after="0"/>
        <w:jc w:val="center"/>
        <w:rPr>
          <w:rFonts w:ascii="Century" w:hAnsi="Century"/>
          <w:sz w:val="24"/>
          <w:szCs w:val="24"/>
        </w:rPr>
      </w:pPr>
    </w:p>
    <w:p w:rsidR="00DE6EC6" w:rsidRPr="00D2389A" w:rsidRDefault="00DE6EC6" w:rsidP="00DE6EC6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D2389A">
        <w:rPr>
          <w:rFonts w:ascii="Comic Sans MS" w:hAnsi="Comic Sans MS"/>
          <w:sz w:val="24"/>
          <w:szCs w:val="24"/>
        </w:rPr>
        <w:t>Nido: 3664094709</w:t>
      </w:r>
    </w:p>
    <w:p w:rsidR="00DE6EC6" w:rsidRPr="00D2389A" w:rsidRDefault="00DE6EC6" w:rsidP="00DE6EC6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D2389A">
        <w:rPr>
          <w:rFonts w:ascii="Comic Sans MS" w:hAnsi="Comic Sans MS"/>
          <w:sz w:val="24"/>
          <w:szCs w:val="24"/>
        </w:rPr>
        <w:t xml:space="preserve">Coordinatrice: 3206393955 – </w:t>
      </w:r>
      <w:hyperlink r:id="rId17" w:history="1">
        <w:r w:rsidRPr="00D2389A">
          <w:rPr>
            <w:rStyle w:val="Collegamentoipertestuale"/>
            <w:rFonts w:ascii="Comic Sans MS" w:hAnsi="Comic Sans MS"/>
            <w:sz w:val="24"/>
            <w:szCs w:val="24"/>
          </w:rPr>
          <w:t>coordinatrice@scuolassinnocenti.it</w:t>
        </w:r>
      </w:hyperlink>
    </w:p>
    <w:p w:rsidR="00DE6EC6" w:rsidRPr="00D2389A" w:rsidRDefault="00DE6EC6" w:rsidP="00DE6EC6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D2389A">
        <w:rPr>
          <w:rFonts w:ascii="Comic Sans MS" w:hAnsi="Comic Sans MS"/>
          <w:sz w:val="24"/>
          <w:szCs w:val="24"/>
        </w:rPr>
        <w:t xml:space="preserve">Scuola dell’infanzia: 034598102 – </w:t>
      </w:r>
      <w:hyperlink r:id="rId18" w:history="1">
        <w:r w:rsidRPr="00D2389A">
          <w:rPr>
            <w:rStyle w:val="Collegamentoipertestuale"/>
            <w:rFonts w:ascii="Comic Sans MS" w:hAnsi="Comic Sans MS"/>
            <w:sz w:val="24"/>
            <w:szCs w:val="24"/>
          </w:rPr>
          <w:t>info@scuolassinnocenti.it</w:t>
        </w:r>
      </w:hyperlink>
    </w:p>
    <w:p w:rsidR="00DE6EC6" w:rsidRPr="00D2389A" w:rsidRDefault="00DE6EC6" w:rsidP="00DE6EC6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D2389A">
        <w:rPr>
          <w:rFonts w:ascii="Comic Sans MS" w:hAnsi="Comic Sans MS"/>
          <w:sz w:val="24"/>
          <w:szCs w:val="24"/>
        </w:rPr>
        <w:t xml:space="preserve">Segreteria: 0345242328 – </w:t>
      </w:r>
      <w:hyperlink r:id="rId19" w:history="1">
        <w:r w:rsidRPr="00D2389A">
          <w:rPr>
            <w:rStyle w:val="Collegamentoipertestuale"/>
            <w:rFonts w:ascii="Comic Sans MS" w:hAnsi="Comic Sans MS"/>
            <w:sz w:val="24"/>
            <w:szCs w:val="24"/>
          </w:rPr>
          <w:t>scuolassinnocenti@alice.it</w:t>
        </w:r>
      </w:hyperlink>
    </w:p>
    <w:p w:rsidR="00DE6EC6" w:rsidRPr="00D2389A" w:rsidRDefault="00DE6EC6" w:rsidP="00DE6EC6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D2389A">
        <w:rPr>
          <w:rFonts w:ascii="Comic Sans MS" w:hAnsi="Comic Sans MS"/>
          <w:sz w:val="24"/>
          <w:szCs w:val="24"/>
        </w:rPr>
        <w:t xml:space="preserve">Amministrazione: </w:t>
      </w:r>
      <w:hyperlink r:id="rId20" w:history="1">
        <w:r w:rsidRPr="00D2389A">
          <w:rPr>
            <w:rStyle w:val="Collegamentoipertestuale"/>
            <w:rFonts w:ascii="Comic Sans MS" w:hAnsi="Comic Sans MS"/>
            <w:sz w:val="24"/>
            <w:szCs w:val="24"/>
          </w:rPr>
          <w:t>amministrazione@scuolassinnocenti.it</w:t>
        </w:r>
      </w:hyperlink>
    </w:p>
    <w:p w:rsidR="00DE6EC6" w:rsidRDefault="00DE6EC6" w:rsidP="00DE6EC6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D2389A">
        <w:rPr>
          <w:rFonts w:ascii="Comic Sans MS" w:hAnsi="Comic Sans MS"/>
          <w:sz w:val="24"/>
          <w:szCs w:val="24"/>
        </w:rPr>
        <w:t xml:space="preserve">Sito internet: </w:t>
      </w:r>
      <w:hyperlink r:id="rId21" w:history="1">
        <w:r w:rsidRPr="00D2389A">
          <w:rPr>
            <w:rStyle w:val="Collegamentoipertestuale"/>
            <w:rFonts w:ascii="Comic Sans MS" w:hAnsi="Comic Sans MS"/>
            <w:sz w:val="24"/>
            <w:szCs w:val="24"/>
          </w:rPr>
          <w:t>www.scuolassinnocenti.it</w:t>
        </w:r>
      </w:hyperlink>
    </w:p>
    <w:sectPr w:rsidR="00DE6EC6" w:rsidSect="00A57BF7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378A"/>
    <w:multiLevelType w:val="hybridMultilevel"/>
    <w:tmpl w:val="B2EEFF70"/>
    <w:lvl w:ilvl="0" w:tplc="1F4E6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EE9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D2D8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096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687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A880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473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FA32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E4A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B22A0D"/>
    <w:multiLevelType w:val="hybridMultilevel"/>
    <w:tmpl w:val="FE0A6B08"/>
    <w:lvl w:ilvl="0" w:tplc="1898023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D741F"/>
    <w:rsid w:val="00017966"/>
    <w:rsid w:val="00084EEF"/>
    <w:rsid w:val="000E2F8E"/>
    <w:rsid w:val="00114291"/>
    <w:rsid w:val="00133751"/>
    <w:rsid w:val="00137DE5"/>
    <w:rsid w:val="00185DF6"/>
    <w:rsid w:val="002052DE"/>
    <w:rsid w:val="002C0FE5"/>
    <w:rsid w:val="002E4AC2"/>
    <w:rsid w:val="00336CB0"/>
    <w:rsid w:val="00396209"/>
    <w:rsid w:val="003C7CB3"/>
    <w:rsid w:val="0044595C"/>
    <w:rsid w:val="0046661B"/>
    <w:rsid w:val="00471193"/>
    <w:rsid w:val="004E5B98"/>
    <w:rsid w:val="005228F1"/>
    <w:rsid w:val="00554739"/>
    <w:rsid w:val="005C6FA6"/>
    <w:rsid w:val="00622710"/>
    <w:rsid w:val="006257C0"/>
    <w:rsid w:val="007666A5"/>
    <w:rsid w:val="007B3E1C"/>
    <w:rsid w:val="007D6973"/>
    <w:rsid w:val="00800844"/>
    <w:rsid w:val="00906DA3"/>
    <w:rsid w:val="009177D2"/>
    <w:rsid w:val="0096168B"/>
    <w:rsid w:val="00995C5C"/>
    <w:rsid w:val="00A13560"/>
    <w:rsid w:val="00A32658"/>
    <w:rsid w:val="00A57BF7"/>
    <w:rsid w:val="00B47ABA"/>
    <w:rsid w:val="00B6146B"/>
    <w:rsid w:val="00B72198"/>
    <w:rsid w:val="00BA5733"/>
    <w:rsid w:val="00BD2679"/>
    <w:rsid w:val="00BD741F"/>
    <w:rsid w:val="00D2389A"/>
    <w:rsid w:val="00D77F2B"/>
    <w:rsid w:val="00DC2B47"/>
    <w:rsid w:val="00DE6EC6"/>
    <w:rsid w:val="00E01490"/>
    <w:rsid w:val="00E67E7E"/>
    <w:rsid w:val="00EC5B02"/>
    <w:rsid w:val="00EF2D9A"/>
    <w:rsid w:val="00F137E4"/>
    <w:rsid w:val="00F33B0B"/>
    <w:rsid w:val="00FB11D6"/>
    <w:rsid w:val="00FB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D74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36CB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C0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084EEF"/>
  </w:style>
  <w:style w:type="character" w:styleId="Enfasigrassetto">
    <w:name w:val="Strong"/>
    <w:uiPriority w:val="22"/>
    <w:qFormat/>
    <w:rsid w:val="00084EEF"/>
    <w:rPr>
      <w:b/>
      <w:bCs/>
    </w:rPr>
  </w:style>
  <w:style w:type="character" w:styleId="Collegamentoipertestuale">
    <w:name w:val="Hyperlink"/>
    <w:uiPriority w:val="99"/>
    <w:unhideWhenUsed/>
    <w:rsid w:val="00DE6EC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mailto:info@scuolassinnocenti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uolassinnocenti.it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coordinatrice@scuolassinnocenti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mailto:amministrazione@scuolassinnocenti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mailto:scuolassinnocenti@alic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OPEN-DAY</vt:lpstr>
    </vt:vector>
  </TitlesOfParts>
  <Company/>
  <LinksUpToDate>false</LinksUpToDate>
  <CharactersWithSpaces>8245</CharactersWithSpaces>
  <SharedDoc>false</SharedDoc>
  <HLinks>
    <vt:vector size="30" baseType="variant">
      <vt:variant>
        <vt:i4>1507332</vt:i4>
      </vt:variant>
      <vt:variant>
        <vt:i4>12</vt:i4>
      </vt:variant>
      <vt:variant>
        <vt:i4>0</vt:i4>
      </vt:variant>
      <vt:variant>
        <vt:i4>5</vt:i4>
      </vt:variant>
      <vt:variant>
        <vt:lpwstr>http://www.scuolassinnocenti.it/</vt:lpwstr>
      </vt:variant>
      <vt:variant>
        <vt:lpwstr/>
      </vt:variant>
      <vt:variant>
        <vt:i4>6422613</vt:i4>
      </vt:variant>
      <vt:variant>
        <vt:i4>9</vt:i4>
      </vt:variant>
      <vt:variant>
        <vt:i4>0</vt:i4>
      </vt:variant>
      <vt:variant>
        <vt:i4>5</vt:i4>
      </vt:variant>
      <vt:variant>
        <vt:lpwstr>mailto:amministrazione@scuolassinnocenti.it</vt:lpwstr>
      </vt:variant>
      <vt:variant>
        <vt:lpwstr/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mailto:scuolassinnocenti@alice.it</vt:lpwstr>
      </vt:variant>
      <vt:variant>
        <vt:lpwstr/>
      </vt:variant>
      <vt:variant>
        <vt:i4>7929944</vt:i4>
      </vt:variant>
      <vt:variant>
        <vt:i4>3</vt:i4>
      </vt:variant>
      <vt:variant>
        <vt:i4>0</vt:i4>
      </vt:variant>
      <vt:variant>
        <vt:i4>5</vt:i4>
      </vt:variant>
      <vt:variant>
        <vt:lpwstr>mailto:info@scuolassinnocenti.it</vt:lpwstr>
      </vt:variant>
      <vt:variant>
        <vt:lpwstr/>
      </vt:variant>
      <vt:variant>
        <vt:i4>983086</vt:i4>
      </vt:variant>
      <vt:variant>
        <vt:i4>0</vt:i4>
      </vt:variant>
      <vt:variant>
        <vt:i4>0</vt:i4>
      </vt:variant>
      <vt:variant>
        <vt:i4>5</vt:i4>
      </vt:variant>
      <vt:variant>
        <vt:lpwstr>mailto:coordinatrice@scuolassinnocenti.it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OPEN-DAY</dc:title>
  <dc:creator>Lory</dc:creator>
  <cp:lastModifiedBy>Utente Windows</cp:lastModifiedBy>
  <cp:revision>6</cp:revision>
  <cp:lastPrinted>2018-01-18T09:39:00Z</cp:lastPrinted>
  <dcterms:created xsi:type="dcterms:W3CDTF">2018-01-12T11:28:00Z</dcterms:created>
  <dcterms:modified xsi:type="dcterms:W3CDTF">2018-01-18T09:39:00Z</dcterms:modified>
</cp:coreProperties>
</file>