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F3" w:rsidRPr="00106DF3" w:rsidRDefault="00106DF3" w:rsidP="00106DF3">
      <w:pPr>
        <w:shd w:val="clear" w:color="auto" w:fill="FFFFFF"/>
        <w:spacing w:after="0" w:line="240" w:lineRule="auto"/>
        <w:outlineLvl w:val="0"/>
        <w:rPr>
          <w:rFonts w:ascii="Arial" w:eastAsia="Times New Roman" w:hAnsi="Arial" w:cs="Arial"/>
          <w:color w:val="333333"/>
          <w:kern w:val="36"/>
          <w:sz w:val="28"/>
          <w:szCs w:val="28"/>
          <w:lang w:eastAsia="it-IT"/>
        </w:rPr>
      </w:pPr>
      <w:r w:rsidRPr="00106DF3">
        <w:rPr>
          <w:rFonts w:ascii="Arial" w:eastAsia="Times New Roman" w:hAnsi="Arial" w:cs="Arial"/>
          <w:color w:val="333333"/>
          <w:kern w:val="36"/>
          <w:sz w:val="28"/>
          <w:szCs w:val="28"/>
          <w:lang w:eastAsia="it-IT"/>
        </w:rPr>
        <w:t>Perché i bambini che vanno all'asilo nido</w:t>
      </w:r>
      <w:r w:rsidR="004F5810">
        <w:rPr>
          <w:rFonts w:ascii="Arial" w:eastAsia="Times New Roman" w:hAnsi="Arial" w:cs="Arial"/>
          <w:color w:val="333333"/>
          <w:kern w:val="36"/>
          <w:sz w:val="28"/>
          <w:szCs w:val="28"/>
          <w:lang w:eastAsia="it-IT"/>
        </w:rPr>
        <w:t xml:space="preserve"> (o alla scuola dell’infanzia)</w:t>
      </w:r>
      <w:r w:rsidRPr="00106DF3">
        <w:rPr>
          <w:rFonts w:ascii="Arial" w:eastAsia="Times New Roman" w:hAnsi="Arial" w:cs="Arial"/>
          <w:color w:val="333333"/>
          <w:kern w:val="36"/>
          <w:sz w:val="28"/>
          <w:szCs w:val="28"/>
          <w:lang w:eastAsia="it-IT"/>
        </w:rPr>
        <w:t xml:space="preserve"> si ammalano spesso?</w:t>
      </w:r>
    </w:p>
    <w:p w:rsidR="00106DF3" w:rsidRPr="00106DF3" w:rsidRDefault="00106DF3" w:rsidP="00106DF3">
      <w:pPr>
        <w:shd w:val="clear" w:color="auto" w:fill="FFFFFF"/>
        <w:spacing w:after="187" w:line="240" w:lineRule="auto"/>
        <w:rPr>
          <w:rFonts w:ascii="Arial" w:eastAsia="Times New Roman" w:hAnsi="Arial" w:cs="Arial"/>
          <w:i/>
          <w:iCs/>
          <w:color w:val="666666"/>
          <w:sz w:val="26"/>
          <w:szCs w:val="26"/>
          <w:lang w:eastAsia="it-IT"/>
        </w:rPr>
      </w:pPr>
      <w:r w:rsidRPr="00106DF3">
        <w:rPr>
          <w:rFonts w:ascii="inherit" w:eastAsia="Times New Roman" w:hAnsi="inherit" w:cs="Arial"/>
          <w:i/>
          <w:iCs/>
          <w:color w:val="666666"/>
          <w:sz w:val="26"/>
          <w:szCs w:val="26"/>
          <w:lang w:eastAsia="it-IT"/>
        </w:rPr>
        <w:t xml:space="preserve">Di Simona Regina Valentina </w:t>
      </w:r>
      <w:proofErr w:type="spellStart"/>
      <w:r w:rsidRPr="00106DF3">
        <w:rPr>
          <w:rFonts w:ascii="inherit" w:eastAsia="Times New Roman" w:hAnsi="inherit" w:cs="Arial"/>
          <w:i/>
          <w:iCs/>
          <w:color w:val="666666"/>
          <w:sz w:val="26"/>
          <w:szCs w:val="26"/>
          <w:lang w:eastAsia="it-IT"/>
        </w:rPr>
        <w:t>Murelli</w:t>
      </w:r>
      <w:proofErr w:type="spellEnd"/>
    </w:p>
    <w:p w:rsidR="00106DF3" w:rsidRPr="00106DF3" w:rsidRDefault="00106DF3" w:rsidP="00106DF3">
      <w:pPr>
        <w:pStyle w:val="Titolo2"/>
        <w:shd w:val="clear" w:color="auto" w:fill="FFFFFF"/>
        <w:spacing w:before="0"/>
        <w:rPr>
          <w:rFonts w:ascii="inherit" w:hAnsi="inherit" w:cs="Arial"/>
          <w:b w:val="0"/>
          <w:bCs w:val="0"/>
          <w:color w:val="999999"/>
          <w:sz w:val="18"/>
          <w:szCs w:val="18"/>
        </w:rPr>
      </w:pPr>
      <w:r w:rsidRPr="00106DF3">
        <w:rPr>
          <w:rFonts w:ascii="inherit" w:hAnsi="inherit" w:cs="Arial"/>
          <w:b w:val="0"/>
          <w:bCs w:val="0"/>
          <w:color w:val="999999"/>
          <w:sz w:val="18"/>
          <w:szCs w:val="18"/>
        </w:rPr>
        <w:t>Aggiornato il 26 Gennaio 2019</w:t>
      </w:r>
    </w:p>
    <w:p w:rsidR="00106DF3" w:rsidRDefault="00106DF3" w:rsidP="00106DF3">
      <w:pPr>
        <w:shd w:val="clear" w:color="auto" w:fill="FFFFFF"/>
        <w:spacing w:after="0" w:line="240" w:lineRule="auto"/>
        <w:rPr>
          <w:rFonts w:ascii="Arial" w:eastAsia="Times New Roman" w:hAnsi="Arial" w:cs="Arial"/>
          <w:color w:val="262B33"/>
          <w:sz w:val="30"/>
          <w:szCs w:val="30"/>
          <w:lang w:eastAsia="it-IT"/>
        </w:rPr>
      </w:pPr>
    </w:p>
    <w:p w:rsidR="00106DF3" w:rsidRPr="00106DF3" w:rsidRDefault="00F35ED6" w:rsidP="00106DF3">
      <w:pPr>
        <w:shd w:val="clear" w:color="auto" w:fill="FFFFFF"/>
        <w:spacing w:after="0" w:line="240" w:lineRule="auto"/>
        <w:jc w:val="both"/>
        <w:rPr>
          <w:rFonts w:ascii="Arial" w:eastAsia="Times New Roman" w:hAnsi="Arial" w:cs="Arial"/>
          <w:color w:val="262B33"/>
          <w:lang w:eastAsia="it-IT"/>
        </w:rPr>
      </w:pPr>
      <w:r>
        <w:rPr>
          <w:noProof/>
          <w:lang w:eastAsia="it-IT"/>
        </w:rPr>
        <w:drawing>
          <wp:anchor distT="0" distB="0" distL="114300" distR="114300" simplePos="0" relativeHeight="251658240" behindDoc="0" locked="0" layoutInCell="1" allowOverlap="1">
            <wp:simplePos x="0" y="0"/>
            <wp:positionH relativeFrom="column">
              <wp:posOffset>22860</wp:posOffset>
            </wp:positionH>
            <wp:positionV relativeFrom="paragraph">
              <wp:posOffset>-1905</wp:posOffset>
            </wp:positionV>
            <wp:extent cx="2827655" cy="1875790"/>
            <wp:effectExtent l="19050" t="0" r="0" b="0"/>
            <wp:wrapSquare wrapText="bothSides"/>
            <wp:docPr id="11" name="Immagine 1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correlata"/>
                    <pic:cNvPicPr>
                      <a:picLocks noChangeAspect="1" noChangeArrowheads="1"/>
                    </pic:cNvPicPr>
                  </pic:nvPicPr>
                  <pic:blipFill>
                    <a:blip r:embed="rId5" cstate="print"/>
                    <a:srcRect/>
                    <a:stretch>
                      <a:fillRect/>
                    </a:stretch>
                  </pic:blipFill>
                  <pic:spPr bwMode="auto">
                    <a:xfrm>
                      <a:off x="0" y="0"/>
                      <a:ext cx="2827655" cy="1875790"/>
                    </a:xfrm>
                    <a:prstGeom prst="rect">
                      <a:avLst/>
                    </a:prstGeom>
                    <a:noFill/>
                    <a:ln w="9525">
                      <a:noFill/>
                      <a:miter lim="800000"/>
                      <a:headEnd/>
                      <a:tailEnd/>
                    </a:ln>
                  </pic:spPr>
                </pic:pic>
              </a:graphicData>
            </a:graphic>
          </wp:anchor>
        </w:drawing>
      </w:r>
      <w:r w:rsidR="00106DF3" w:rsidRPr="00106DF3">
        <w:rPr>
          <w:rFonts w:ascii="Arial" w:eastAsia="Times New Roman" w:hAnsi="Arial" w:cs="Arial"/>
          <w:color w:val="262B33"/>
          <w:lang w:eastAsia="it-IT"/>
        </w:rPr>
        <w:t xml:space="preserve"> “Da quando va all'asilo si ammala in continuazione”. Quanti genitori si riconoscono in questa affermazione? È abbastanza comune, infatti, che i bambini che frequentano il nido abbiano a che fare con numerosi raffreddori, che magari si alternano a otiti o gastroenteriti virali.</w:t>
      </w:r>
    </w:p>
    <w:p w:rsidR="00106DF3" w:rsidRPr="00106DF3" w:rsidRDefault="00106DF3" w:rsidP="00106DF3">
      <w:pPr>
        <w:shd w:val="clear" w:color="auto" w:fill="FFFFFF"/>
        <w:spacing w:after="0" w:line="240" w:lineRule="auto"/>
        <w:jc w:val="both"/>
        <w:rPr>
          <w:rFonts w:ascii="Arial" w:eastAsia="Times New Roman" w:hAnsi="Arial" w:cs="Arial"/>
          <w:color w:val="262B33"/>
          <w:lang w:eastAsia="it-IT"/>
        </w:rPr>
      </w:pPr>
      <w:r w:rsidRPr="00106DF3">
        <w:rPr>
          <w:rFonts w:ascii="Arial" w:eastAsia="Times New Roman" w:hAnsi="Arial" w:cs="Arial"/>
          <w:color w:val="262B33"/>
          <w:lang w:eastAsia="it-IT"/>
        </w:rPr>
        <w:t> </w:t>
      </w:r>
    </w:p>
    <w:p w:rsidR="00106DF3" w:rsidRDefault="00106DF3" w:rsidP="00106DF3">
      <w:pPr>
        <w:shd w:val="clear" w:color="auto" w:fill="FFFFFF"/>
        <w:spacing w:after="0" w:line="240" w:lineRule="auto"/>
        <w:jc w:val="both"/>
        <w:rPr>
          <w:rFonts w:eastAsia="Times New Roman" w:cstheme="minorHAnsi"/>
          <w:b/>
          <w:bCs/>
          <w:lang w:eastAsia="it-IT"/>
        </w:rPr>
      </w:pPr>
      <w:r w:rsidRPr="00106DF3">
        <w:rPr>
          <w:rFonts w:eastAsia="Times New Roman" w:cstheme="minorHAnsi"/>
          <w:b/>
          <w:bCs/>
          <w:lang w:eastAsia="it-IT"/>
        </w:rPr>
        <w:t>Infezioni soprattutto virali</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“Nel primo anno di </w:t>
      </w:r>
      <w:hyperlink r:id="rId6" w:history="1">
        <w:r w:rsidRPr="00106DF3">
          <w:rPr>
            <w:rFonts w:eastAsia="Times New Roman" w:cstheme="minorHAnsi"/>
            <w:lang w:eastAsia="it-IT"/>
          </w:rPr>
          <w:t>nido </w:t>
        </w:r>
      </w:hyperlink>
      <w:r w:rsidR="004F5810">
        <w:rPr>
          <w:rFonts w:eastAsia="Times New Roman" w:cstheme="minorHAnsi"/>
          <w:lang w:eastAsia="it-IT"/>
        </w:rPr>
        <w:t>- o di scuola dell’infanzi</w:t>
      </w:r>
      <w:r w:rsidRPr="00106DF3">
        <w:rPr>
          <w:rFonts w:eastAsia="Times New Roman" w:cstheme="minorHAnsi"/>
          <w:lang w:eastAsia="it-IT"/>
        </w:rPr>
        <w:t>a, se non sono andati al nido - i bambini sono particolarmente soggetti alle</w:t>
      </w:r>
      <w:r w:rsidRPr="00106DF3">
        <w:rPr>
          <w:rFonts w:eastAsia="Times New Roman" w:cstheme="minorHAnsi"/>
          <w:b/>
          <w:bCs/>
          <w:lang w:eastAsia="it-IT"/>
        </w:rPr>
        <w:t> infezioni virali,</w:t>
      </w:r>
      <w:r w:rsidRPr="00106DF3">
        <w:rPr>
          <w:rFonts w:eastAsia="Times New Roman" w:cstheme="minorHAnsi"/>
          <w:lang w:eastAsia="it-IT"/>
        </w:rPr>
        <w:t> per lo più a carico dell’apparato respiratorio e dell’apparato gastrointestinale” sottoline</w:t>
      </w:r>
      <w:r w:rsidRPr="00106DF3">
        <w:rPr>
          <w:rFonts w:eastAsia="Times New Roman" w:cstheme="minorHAnsi"/>
          <w:b/>
          <w:bCs/>
          <w:lang w:eastAsia="it-IT"/>
        </w:rPr>
        <w:t xml:space="preserve">a </w:t>
      </w:r>
      <w:r w:rsidRPr="00F35ED6">
        <w:rPr>
          <w:rFonts w:eastAsia="Times New Roman" w:cstheme="minorHAnsi"/>
          <w:bCs/>
          <w:lang w:eastAsia="it-IT"/>
        </w:rPr>
        <w:t>Giuseppe Di Mauro</w:t>
      </w:r>
      <w:r w:rsidRPr="00106DF3">
        <w:rPr>
          <w:rFonts w:eastAsia="Times New Roman" w:cstheme="minorHAnsi"/>
          <w:lang w:eastAsia="it-IT"/>
        </w:rPr>
        <w:t>, presidente della Società italiana di pediatria preventiva e sociale. Quindi tosse, mal di gola, raffreddore, otiti, diarrea, </w:t>
      </w:r>
      <w:hyperlink r:id="rId7" w:history="1">
        <w:r w:rsidRPr="00106DF3">
          <w:rPr>
            <w:rFonts w:eastAsia="Times New Roman" w:cstheme="minorHAnsi"/>
            <w:lang w:eastAsia="it-IT"/>
          </w:rPr>
          <w:t>vomito</w:t>
        </w:r>
      </w:hyperlink>
      <w:r w:rsidRPr="00106DF3">
        <w:rPr>
          <w:rFonts w:eastAsia="Times New Roman" w:cstheme="minorHAnsi"/>
          <w:lang w:eastAsia="it-IT"/>
        </w:rPr>
        <w:t>, </w:t>
      </w:r>
      <w:hyperlink r:id="rId8" w:history="1">
        <w:r w:rsidRPr="00106DF3">
          <w:rPr>
            <w:rFonts w:eastAsia="Times New Roman" w:cstheme="minorHAnsi"/>
            <w:lang w:eastAsia="it-IT"/>
          </w:rPr>
          <w:t>febbre</w:t>
        </w:r>
      </w:hyperlink>
      <w:r w:rsidRPr="00106DF3">
        <w:rPr>
          <w:rFonts w:eastAsia="Times New Roman" w:cstheme="minorHAnsi"/>
          <w:lang w:eastAsia="it-IT"/>
        </w:rPr>
        <w:t>.</w:t>
      </w:r>
      <w:r w:rsidR="00F35ED6">
        <w:rPr>
          <w:rFonts w:eastAsia="Times New Roman" w:cstheme="minorHAnsi"/>
          <w:lang w:eastAsia="it-IT"/>
        </w:rPr>
        <w:t xml:space="preserve"> </w:t>
      </w:r>
      <w:r w:rsidRPr="00106DF3">
        <w:rPr>
          <w:rFonts w:eastAsia="Times New Roman" w:cstheme="minorHAnsi"/>
          <w:lang w:eastAsia="it-IT"/>
        </w:rPr>
        <w:t>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Per fortuna, nella maggior parte dei casi non è nulla di serio. “È importante rassicurare i genitori” sottolinea la pediatra </w:t>
      </w:r>
      <w:r w:rsidRPr="00F35ED6">
        <w:rPr>
          <w:rFonts w:eastAsia="Times New Roman" w:cstheme="minorHAnsi"/>
          <w:bCs/>
          <w:lang w:eastAsia="it-IT"/>
        </w:rPr>
        <w:t xml:space="preserve">Antonella </w:t>
      </w:r>
      <w:proofErr w:type="spellStart"/>
      <w:r w:rsidRPr="00F35ED6">
        <w:rPr>
          <w:rFonts w:eastAsia="Times New Roman" w:cstheme="minorHAnsi"/>
          <w:bCs/>
          <w:lang w:eastAsia="it-IT"/>
        </w:rPr>
        <w:t>Brunelli</w:t>
      </w:r>
      <w:proofErr w:type="spellEnd"/>
      <w:r w:rsidRPr="00F35ED6">
        <w:rPr>
          <w:rFonts w:eastAsia="Times New Roman" w:cstheme="minorHAnsi"/>
          <w:bCs/>
          <w:lang w:eastAsia="it-IT"/>
        </w:rPr>
        <w:t>,</w:t>
      </w:r>
      <w:r w:rsidRPr="00106DF3">
        <w:rPr>
          <w:rFonts w:eastAsia="Times New Roman" w:cstheme="minorHAnsi"/>
          <w:lang w:eastAsia="it-IT"/>
        </w:rPr>
        <w:t xml:space="preserve"> direttrice del Distretto sanitario </w:t>
      </w:r>
      <w:proofErr w:type="spellStart"/>
      <w:r w:rsidRPr="00106DF3">
        <w:rPr>
          <w:rFonts w:eastAsia="Times New Roman" w:cstheme="minorHAnsi"/>
          <w:lang w:eastAsia="it-IT"/>
        </w:rPr>
        <w:t>Rubicone-Cesena</w:t>
      </w:r>
      <w:proofErr w:type="spellEnd"/>
      <w:r w:rsidRPr="00106DF3">
        <w:rPr>
          <w:rFonts w:eastAsia="Times New Roman" w:cstheme="minorHAnsi"/>
          <w:lang w:eastAsia="it-IT"/>
        </w:rPr>
        <w:t xml:space="preserve"> e membro dell'Associazione Culturale Pediatri. “Parliamo infatti di infezioni di solito banali, che non compromettono fortemente le condizioni generali di salute, tanto che non è inusuale che il bimbo giochi e sgambetti tranquillamente anche se ha 39,5° di febbre” precisa.</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p>
    <w:p w:rsidR="00F35ED6" w:rsidRDefault="00106DF3" w:rsidP="00106DF3">
      <w:pPr>
        <w:shd w:val="clear" w:color="auto" w:fill="FFFFFF"/>
        <w:spacing w:after="0" w:line="240" w:lineRule="auto"/>
        <w:jc w:val="both"/>
        <w:rPr>
          <w:rFonts w:eastAsia="Times New Roman" w:cstheme="minorHAnsi"/>
          <w:b/>
          <w:bCs/>
          <w:lang w:eastAsia="it-IT"/>
        </w:rPr>
      </w:pPr>
      <w:r w:rsidRPr="00106DF3">
        <w:rPr>
          <w:rFonts w:eastAsia="Times New Roman" w:cstheme="minorHAnsi"/>
          <w:b/>
          <w:bCs/>
          <w:lang w:eastAsia="it-IT"/>
        </w:rPr>
        <w:t>Bambino sempre malato, ecco le cause</w:t>
      </w:r>
    </w:p>
    <w:p w:rsidR="00106DF3" w:rsidRPr="00106DF3" w:rsidRDefault="004F5810" w:rsidP="00106DF3">
      <w:pPr>
        <w:shd w:val="clear" w:color="auto" w:fill="FFFFFF"/>
        <w:spacing w:after="0" w:line="240" w:lineRule="auto"/>
        <w:jc w:val="both"/>
        <w:rPr>
          <w:rFonts w:eastAsia="Times New Roman" w:cstheme="minorHAnsi"/>
          <w:lang w:eastAsia="it-IT"/>
        </w:rPr>
      </w:pPr>
      <w:r>
        <w:rPr>
          <w:rFonts w:eastAsia="Times New Roman" w:cstheme="minorHAnsi"/>
          <w:noProof/>
          <w:lang w:eastAsia="it-IT"/>
        </w:rPr>
        <w:drawing>
          <wp:anchor distT="0" distB="0" distL="114300" distR="114300" simplePos="0" relativeHeight="251659264" behindDoc="0" locked="0" layoutInCell="1" allowOverlap="1">
            <wp:simplePos x="0" y="0"/>
            <wp:positionH relativeFrom="column">
              <wp:posOffset>3763645</wp:posOffset>
            </wp:positionH>
            <wp:positionV relativeFrom="paragraph">
              <wp:posOffset>36195</wp:posOffset>
            </wp:positionV>
            <wp:extent cx="2312670" cy="1543685"/>
            <wp:effectExtent l="19050" t="0" r="0" b="0"/>
            <wp:wrapSquare wrapText="bothSides"/>
            <wp:docPr id="14" name="Immagine 14" descr="Risultati immagini per bambini malati 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bambini malati nido"/>
                    <pic:cNvPicPr>
                      <a:picLocks noChangeAspect="1" noChangeArrowheads="1"/>
                    </pic:cNvPicPr>
                  </pic:nvPicPr>
                  <pic:blipFill>
                    <a:blip r:embed="rId9" cstate="print"/>
                    <a:srcRect/>
                    <a:stretch>
                      <a:fillRect/>
                    </a:stretch>
                  </pic:blipFill>
                  <pic:spPr bwMode="auto">
                    <a:xfrm>
                      <a:off x="0" y="0"/>
                      <a:ext cx="2312670" cy="1543685"/>
                    </a:xfrm>
                    <a:prstGeom prst="rect">
                      <a:avLst/>
                    </a:prstGeom>
                    <a:noFill/>
                    <a:ln w="9525">
                      <a:noFill/>
                      <a:miter lim="800000"/>
                      <a:headEnd/>
                      <a:tailEnd/>
                    </a:ln>
                  </pic:spPr>
                </pic:pic>
              </a:graphicData>
            </a:graphic>
          </wp:anchor>
        </w:drawing>
      </w:r>
      <w:r w:rsidR="00106DF3" w:rsidRPr="00106DF3">
        <w:rPr>
          <w:rFonts w:eastAsia="Times New Roman" w:cstheme="minorHAnsi"/>
          <w:lang w:eastAsia="it-IT"/>
        </w:rPr>
        <w:t>Al nido o alla materna, dunque, le infezioni sono la norma. Del resto,</w:t>
      </w:r>
      <w:r w:rsidR="00106DF3" w:rsidRPr="00106DF3">
        <w:rPr>
          <w:rFonts w:eastAsia="Times New Roman" w:cstheme="minorHAnsi"/>
          <w:b/>
          <w:bCs/>
          <w:lang w:eastAsia="it-IT"/>
        </w:rPr>
        <w:t> locali chiusi,</w:t>
      </w:r>
      <w:r w:rsidR="00F35ED6">
        <w:rPr>
          <w:rFonts w:eastAsia="Times New Roman" w:cstheme="minorHAnsi"/>
          <w:lang w:eastAsia="it-IT"/>
        </w:rPr>
        <w:t xml:space="preserve"> a volte</w:t>
      </w:r>
      <w:r w:rsidR="00106DF3" w:rsidRPr="00106DF3">
        <w:rPr>
          <w:rFonts w:eastAsia="Times New Roman" w:cstheme="minorHAnsi"/>
          <w:lang w:eastAsia="it-IT"/>
        </w:rPr>
        <w:t xml:space="preserve"> eccessivamente riscaldati e dove giocano tanti bambini, rappresentano l'ambiente ideale per la propagazione dei virus responsabili delle infezioni nei primi anni di vita. La loro trasmissione, poi, è ulteriormente facilitata dal fatto che i bimbi si scambiano c</w:t>
      </w:r>
      <w:r w:rsidR="00F35ED6">
        <w:rPr>
          <w:rFonts w:eastAsia="Times New Roman" w:cstheme="minorHAnsi"/>
          <w:lang w:eastAsia="it-IT"/>
        </w:rPr>
        <w:t>ontinuamente giocattoli, e</w:t>
      </w:r>
      <w:r w:rsidR="00106DF3" w:rsidRPr="00106DF3">
        <w:rPr>
          <w:rFonts w:eastAsia="Times New Roman" w:cstheme="minorHAnsi"/>
          <w:lang w:eastAsia="it-IT"/>
        </w:rPr>
        <w:t xml:space="preserve"> così i </w:t>
      </w:r>
      <w:hyperlink r:id="rId10" w:history="1">
        <w:r w:rsidR="00106DF3" w:rsidRPr="00106DF3">
          <w:rPr>
            <w:rFonts w:eastAsia="Times New Roman" w:cstheme="minorHAnsi"/>
            <w:lang w:eastAsia="it-IT"/>
          </w:rPr>
          <w:t>germi </w:t>
        </w:r>
      </w:hyperlink>
      <w:r w:rsidR="00106DF3" w:rsidRPr="00106DF3">
        <w:rPr>
          <w:rFonts w:eastAsia="Times New Roman" w:cstheme="minorHAnsi"/>
          <w:lang w:eastAsia="it-IT"/>
        </w:rPr>
        <w:t>passano facilmente da un bambino all’altro. </w:t>
      </w:r>
    </w:p>
    <w:p w:rsidR="00106DF3" w:rsidRPr="00106DF3" w:rsidRDefault="00106DF3" w:rsidP="00106DF3">
      <w:pPr>
        <w:shd w:val="clear" w:color="auto" w:fill="FFFFFF"/>
        <w:spacing w:after="0" w:line="240" w:lineRule="auto"/>
        <w:jc w:val="both"/>
        <w:rPr>
          <w:rFonts w:eastAsia="Times New Roman" w:cstheme="minorHAnsi"/>
          <w:b/>
          <w:lang w:eastAsia="it-IT"/>
        </w:rPr>
      </w:pPr>
      <w:r w:rsidRPr="00106DF3">
        <w:rPr>
          <w:rFonts w:eastAsia="Times New Roman" w:cstheme="minorHAnsi"/>
          <w:lang w:eastAsia="it-IT"/>
        </w:rPr>
        <w:t xml:space="preserve">D'altra parte, "va anche considerato - sottolinea </w:t>
      </w:r>
      <w:proofErr w:type="spellStart"/>
      <w:r w:rsidRPr="00106DF3">
        <w:rPr>
          <w:rFonts w:eastAsia="Times New Roman" w:cstheme="minorHAnsi"/>
          <w:lang w:eastAsia="it-IT"/>
        </w:rPr>
        <w:t>Brunelli</w:t>
      </w:r>
      <w:proofErr w:type="spellEnd"/>
      <w:r w:rsidRPr="00106DF3">
        <w:rPr>
          <w:rFonts w:eastAsia="Times New Roman" w:cstheme="minorHAnsi"/>
          <w:lang w:eastAsia="it-IT"/>
        </w:rPr>
        <w:t xml:space="preserve"> - che il sistema immunitario dei bambini, nei primissimi anni di vita, non è completamente maturo". Deve ancora</w:t>
      </w:r>
      <w:r w:rsidRPr="00106DF3">
        <w:rPr>
          <w:rFonts w:eastAsia="Times New Roman" w:cstheme="minorHAnsi"/>
          <w:b/>
          <w:bCs/>
          <w:lang w:eastAsia="it-IT"/>
        </w:rPr>
        <w:t> imparare bene a difendersi dalle infezioni</w:t>
      </w:r>
      <w:r w:rsidRPr="00106DF3">
        <w:rPr>
          <w:rFonts w:eastAsia="Times New Roman" w:cstheme="minorHAnsi"/>
          <w:lang w:eastAsia="it-IT"/>
        </w:rPr>
        <w:t xml:space="preserve"> e il risultato è che i bambini si ammalano più spesso. </w:t>
      </w:r>
      <w:r w:rsidRPr="00106DF3">
        <w:rPr>
          <w:rFonts w:eastAsia="Times New Roman" w:cstheme="minorHAnsi"/>
          <w:b/>
          <w:lang w:eastAsia="it-IT"/>
        </w:rPr>
        <w:t>Con un risvolto positivo: "È proprio attraverso il contatto con virus e batteri, infatti, che si attivano i processi di apprendimento immunologico e si rafforzano le difese immunitarie, con il risultato che, con il passare del tempo, i bambini diventeranno sempre meno suscettibili alle infezioni”.</w:t>
      </w:r>
      <w:r w:rsidR="00F35ED6" w:rsidRPr="00F35ED6">
        <w:t xml:space="preserve">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In altre parole, una volta avuto un contatto con un microrganismo, il sistema immunitario sviluppa una memoria immunitaria, che gli permette di attrezzarsi per reagire più prontamente, in futuro, in caso di nuovo contatto con l'agente patogeno.</w:t>
      </w:r>
    </w:p>
    <w:p w:rsidR="00106DF3" w:rsidRPr="00106DF3" w:rsidRDefault="00106DF3" w:rsidP="00F35ED6">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r w:rsidRPr="00106DF3">
        <w:rPr>
          <w:rFonts w:eastAsia="Times New Roman" w:cstheme="minorHAnsi"/>
          <w:b/>
          <w:bCs/>
          <w:lang w:eastAsia="it-IT"/>
        </w:rPr>
        <w:br/>
        <w:t> </w:t>
      </w:r>
    </w:p>
    <w:p w:rsidR="00F35ED6" w:rsidRDefault="00106DF3" w:rsidP="00106DF3">
      <w:pPr>
        <w:shd w:val="clear" w:color="auto" w:fill="FFFFFF"/>
        <w:spacing w:after="0" w:line="240" w:lineRule="auto"/>
        <w:jc w:val="both"/>
        <w:rPr>
          <w:rFonts w:eastAsia="Times New Roman" w:cstheme="minorHAnsi"/>
          <w:b/>
          <w:bCs/>
          <w:lang w:eastAsia="it-IT"/>
        </w:rPr>
      </w:pPr>
      <w:r w:rsidRPr="00106DF3">
        <w:rPr>
          <w:rFonts w:eastAsia="Times New Roman" w:cstheme="minorHAnsi"/>
          <w:b/>
          <w:bCs/>
          <w:lang w:eastAsia="it-IT"/>
        </w:rPr>
        <w:t>Che fare?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“Proprio perché un bambino è un bambino e, fino a una certa età, le sue difese immunitarie non sono sviluppate al cento per cento, si ammala di più, ma non bisogna farne un dramma” commenta Di Mauro. Anche se effettivamente i genitori che lavorano si trovano a dover riorganizzare la routine familiare e lavorativa ogni volta che il piccolo si ammala.</w:t>
      </w:r>
    </w:p>
    <w:p w:rsidR="00106DF3" w:rsidRPr="00106DF3" w:rsidRDefault="00106DF3" w:rsidP="00F35ED6">
      <w:pPr>
        <w:shd w:val="clear" w:color="auto" w:fill="FFFFFF"/>
        <w:spacing w:after="0" w:line="240" w:lineRule="auto"/>
        <w:jc w:val="both"/>
        <w:rPr>
          <w:rFonts w:eastAsia="Times New Roman" w:cstheme="minorHAnsi"/>
          <w:b/>
          <w:bCs/>
          <w:lang w:eastAsia="it-IT"/>
        </w:rPr>
      </w:pPr>
      <w:r w:rsidRPr="00106DF3">
        <w:rPr>
          <w:rFonts w:eastAsia="Times New Roman" w:cstheme="minorHAnsi"/>
          <w:lang w:eastAsia="it-IT"/>
        </w:rPr>
        <w:t>“Anche se può essere complicato, è opportuno </w:t>
      </w:r>
      <w:r w:rsidRPr="00106DF3">
        <w:rPr>
          <w:rFonts w:eastAsia="Times New Roman" w:cstheme="minorHAnsi"/>
          <w:b/>
          <w:bCs/>
          <w:lang w:eastAsia="it-IT"/>
        </w:rPr>
        <w:t>tenerlo a casa qualche giorno, </w:t>
      </w:r>
      <w:r w:rsidRPr="00106DF3">
        <w:rPr>
          <w:rFonts w:eastAsia="Times New Roman" w:cstheme="minorHAnsi"/>
          <w:lang w:eastAsia="it-IT"/>
        </w:rPr>
        <w:t xml:space="preserve">fino a quando non si riprende del tutto: non solo per non contagiare altri bambini, ma anche per non esporlo, quando è ancora </w:t>
      </w:r>
      <w:r w:rsidRPr="00106DF3">
        <w:rPr>
          <w:rFonts w:eastAsia="Times New Roman" w:cstheme="minorHAnsi"/>
          <w:lang w:eastAsia="it-IT"/>
        </w:rPr>
        <w:lastRenderedPageBreak/>
        <w:t>un po' debilitato e quindi più vulnerabile, a nuovi germi”. Meglio aspettare, allora, che il raffreddore o la febbre siano completamente passati. “C'è bisogno, in sostanza, di una vigile attesa. Senza abusare di farmaci”.</w:t>
      </w:r>
      <w:r w:rsidR="00F35ED6">
        <w:rPr>
          <w:rFonts w:eastAsia="Times New Roman" w:cstheme="minorHAnsi"/>
          <w:lang w:eastAsia="it-IT"/>
        </w:rPr>
        <w:t xml:space="preserve"> </w:t>
      </w:r>
      <w:hyperlink r:id="rId11" w:history="1">
        <w:r w:rsidRPr="00106DF3">
          <w:rPr>
            <w:rFonts w:eastAsia="Times New Roman" w:cstheme="minorHAnsi"/>
            <w:b/>
            <w:bCs/>
            <w:lang w:eastAsia="it-IT"/>
          </w:rPr>
          <w:t>Bambini con la febbre, lasciateli oziare</w:t>
        </w:r>
        <w:r w:rsidR="00F35ED6">
          <w:rPr>
            <w:rFonts w:eastAsia="Times New Roman" w:cstheme="minorHAnsi"/>
            <w:b/>
            <w:bCs/>
            <w:lang w:eastAsia="it-IT"/>
          </w:rPr>
          <w:t xml:space="preserve">, </w:t>
        </w:r>
        <w:r w:rsidR="00F35ED6">
          <w:rPr>
            <w:rFonts w:eastAsia="Times New Roman" w:cstheme="minorHAnsi"/>
            <w:bCs/>
            <w:lang w:eastAsia="it-IT"/>
          </w:rPr>
          <w:t>a</w:t>
        </w:r>
      </w:hyperlink>
      <w:r w:rsidRPr="00106DF3">
        <w:rPr>
          <w:rFonts w:eastAsia="Times New Roman" w:cstheme="minorHAnsi"/>
          <w:lang w:eastAsia="it-IT"/>
        </w:rPr>
        <w:t>nche perché le malattie virali come raffreddore, </w:t>
      </w:r>
      <w:hyperlink r:id="rId12" w:history="1">
        <w:r w:rsidRPr="00106DF3">
          <w:rPr>
            <w:rFonts w:eastAsia="Times New Roman" w:cstheme="minorHAnsi"/>
            <w:lang w:eastAsia="it-IT"/>
          </w:rPr>
          <w:t>otiti</w:t>
        </w:r>
      </w:hyperlink>
      <w:r w:rsidRPr="00106DF3">
        <w:rPr>
          <w:rFonts w:eastAsia="Times New Roman" w:cstheme="minorHAnsi"/>
          <w:lang w:eastAsia="it-IT"/>
        </w:rPr>
        <w:t>  e gastroenteriti hanno generalmente un decorso piuttosto breve e non ci sono farmaci che ne riducono la durata. "Al massimo si può ricorrere a</w:t>
      </w:r>
      <w:r w:rsidRPr="00106DF3">
        <w:rPr>
          <w:rFonts w:eastAsia="Times New Roman" w:cstheme="minorHAnsi"/>
          <w:b/>
          <w:bCs/>
          <w:lang w:eastAsia="it-IT"/>
        </w:rPr>
        <w:t> antidolorifici o antipiretici</w:t>
      </w:r>
      <w:r w:rsidRPr="00106DF3">
        <w:rPr>
          <w:rFonts w:eastAsia="Times New Roman" w:cstheme="minorHAnsi"/>
          <w:lang w:eastAsia="it-IT"/>
        </w:rPr>
        <w:t xml:space="preserve"> per far stare meglio i bambini in attesa che tutto passi” spiega </w:t>
      </w:r>
      <w:proofErr w:type="spellStart"/>
      <w:r w:rsidRPr="00106DF3">
        <w:rPr>
          <w:rFonts w:eastAsia="Times New Roman" w:cstheme="minorHAnsi"/>
          <w:lang w:eastAsia="it-IT"/>
        </w:rPr>
        <w:t>Brunelli</w:t>
      </w:r>
      <w:proofErr w:type="spellEnd"/>
      <w:r w:rsidRPr="00106DF3">
        <w:rPr>
          <w:rFonts w:eastAsia="Times New Roman" w:cstheme="minorHAnsi"/>
          <w:lang w:eastAsia="it-IT"/>
        </w:rPr>
        <w:t>. O, in caso di tosse e raffreddore, a rimedi come i l</w:t>
      </w:r>
      <w:r w:rsidRPr="00106DF3">
        <w:rPr>
          <w:rFonts w:eastAsia="Times New Roman" w:cstheme="minorHAnsi"/>
          <w:b/>
          <w:bCs/>
          <w:lang w:eastAsia="it-IT"/>
        </w:rPr>
        <w:t>avaggi nasali </w:t>
      </w:r>
      <w:r w:rsidRPr="00106DF3">
        <w:rPr>
          <w:rFonts w:eastAsia="Times New Roman" w:cstheme="minorHAnsi"/>
          <w:lang w:eastAsia="it-IT"/>
        </w:rPr>
        <w:t>o la classica tazza di </w:t>
      </w:r>
      <w:r w:rsidRPr="00106DF3">
        <w:rPr>
          <w:rFonts w:eastAsia="Times New Roman" w:cstheme="minorHAnsi"/>
          <w:b/>
          <w:bCs/>
          <w:lang w:eastAsia="it-IT"/>
        </w:rPr>
        <w:t>latte caldo con il miele,</w:t>
      </w:r>
      <w:r w:rsidRPr="00106DF3">
        <w:rPr>
          <w:rFonts w:eastAsia="Times New Roman" w:cstheme="minorHAnsi"/>
          <w:lang w:eastAsia="it-IT"/>
        </w:rPr>
        <w:t> che certo non guariscono ma in alcuni casi possono dare un temporaneo sollievo.</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Importantissimo, invece, evitare un uso non accurato degli </w:t>
      </w:r>
      <w:r w:rsidRPr="00106DF3">
        <w:rPr>
          <w:rFonts w:eastAsia="Times New Roman" w:cstheme="minorHAnsi"/>
          <w:b/>
          <w:bCs/>
          <w:lang w:eastAsia="it-IT"/>
        </w:rPr>
        <w:t>antibiotici</w:t>
      </w:r>
      <w:r w:rsidRPr="00106DF3">
        <w:rPr>
          <w:rFonts w:eastAsia="Times New Roman" w:cstheme="minorHAnsi"/>
          <w:lang w:eastAsia="it-IT"/>
        </w:rPr>
        <w:t xml:space="preserve">. "In caso di infezioni virali non servono a nulla, perché sono specifici contro i batteri - spiega </w:t>
      </w:r>
      <w:proofErr w:type="spellStart"/>
      <w:r w:rsidRPr="00106DF3">
        <w:rPr>
          <w:rFonts w:eastAsia="Times New Roman" w:cstheme="minorHAnsi"/>
          <w:lang w:eastAsia="it-IT"/>
        </w:rPr>
        <w:t>Brunelli</w:t>
      </w:r>
      <w:proofErr w:type="spellEnd"/>
      <w:r w:rsidRPr="00106DF3">
        <w:rPr>
          <w:rFonts w:eastAsia="Times New Roman" w:cstheme="minorHAnsi"/>
          <w:lang w:eastAsia="it-IT"/>
        </w:rPr>
        <w:t xml:space="preserve"> - e per di più un loro utilizzo improprio rischia di renderli inefficaci quando sarà necessario assumerli per combattere un'infezione batterica”.</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b/>
          <w:bCs/>
          <w:lang w:eastAsia="it-IT"/>
        </w:rPr>
        <w:t>Come prevenire continui malanni?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Alcune semplici strategie possono dare una mano:</w:t>
      </w:r>
    </w:p>
    <w:p w:rsidR="00106DF3" w:rsidRPr="00106DF3" w:rsidRDefault="00106DF3" w:rsidP="00106DF3">
      <w:pPr>
        <w:numPr>
          <w:ilvl w:val="0"/>
          <w:numId w:val="1"/>
        </w:num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Corretta igiene delle mani: lavaggi frequenti e accurati possono contrastare la circolazione dei virus. È importante farlo a casa e sarebbe importante farlo all'asilo dove, tra l'altro sarebbe opportuno anche effettuare quotidianamente la detersione e sanificazione di giochi che possono essere imbrattati di saliva, e far sì che non vengano condivisi asciugamani, salviette, tovaglioli, bavaglini, spazzolini da denti, pettini, biancheria ecc.</w:t>
      </w:r>
    </w:p>
    <w:p w:rsidR="00106DF3" w:rsidRPr="00106DF3" w:rsidRDefault="00106DF3" w:rsidP="00106DF3">
      <w:pPr>
        <w:numPr>
          <w:ilvl w:val="0"/>
          <w:numId w:val="1"/>
        </w:num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hyperlink r:id="rId13" w:history="1">
        <w:r w:rsidRPr="00106DF3">
          <w:rPr>
            <w:rFonts w:eastAsia="Times New Roman" w:cstheme="minorHAnsi"/>
            <w:lang w:eastAsia="it-IT"/>
          </w:rPr>
          <w:t>Vita all'aria aperta: stare spesso all'aperto,</w:t>
        </w:r>
      </w:hyperlink>
      <w:r w:rsidRPr="00106DF3">
        <w:rPr>
          <w:rFonts w:eastAsia="Times New Roman" w:cstheme="minorHAnsi"/>
          <w:lang w:eastAsia="it-IT"/>
        </w:rPr>
        <w:t> anche d'inverno, è importante, come lo è e aerare bene gli ambienti.</w:t>
      </w:r>
    </w:p>
    <w:p w:rsidR="00106DF3" w:rsidRPr="00106DF3" w:rsidRDefault="00106DF3" w:rsidP="00106DF3">
      <w:pPr>
        <w:numPr>
          <w:ilvl w:val="0"/>
          <w:numId w:val="1"/>
        </w:num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xml:space="preserve"> Allattamento al seno: “Ricordiamo alle mamme quanto sia importante" precisa </w:t>
      </w:r>
      <w:proofErr w:type="spellStart"/>
      <w:r w:rsidRPr="00106DF3">
        <w:rPr>
          <w:rFonts w:eastAsia="Times New Roman" w:cstheme="minorHAnsi"/>
          <w:lang w:eastAsia="it-IT"/>
        </w:rPr>
        <w:t>Brunelli</w:t>
      </w:r>
      <w:proofErr w:type="spellEnd"/>
      <w:r w:rsidRPr="00106DF3">
        <w:rPr>
          <w:rFonts w:eastAsia="Times New Roman" w:cstheme="minorHAnsi"/>
          <w:lang w:eastAsia="it-IT"/>
        </w:rPr>
        <w:t>. "Ormai sappiamo bene che </w:t>
      </w:r>
      <w:hyperlink r:id="rId14" w:history="1">
        <w:r w:rsidRPr="00106DF3">
          <w:rPr>
            <w:rFonts w:eastAsia="Times New Roman" w:cstheme="minorHAnsi"/>
            <w:lang w:eastAsia="it-IT"/>
          </w:rPr>
          <w:t>il latte materno</w:t>
        </w:r>
      </w:hyperlink>
      <w:r w:rsidRPr="00106DF3">
        <w:rPr>
          <w:rFonts w:eastAsia="Times New Roman" w:cstheme="minorHAnsi"/>
          <w:lang w:eastAsia="it-IT"/>
        </w:rPr>
        <w:t>  fortifica il sistema immunitario e riduce il rischio di infezioni".</w:t>
      </w:r>
    </w:p>
    <w:p w:rsidR="00106DF3" w:rsidRPr="00106DF3" w:rsidRDefault="004F5810" w:rsidP="00106DF3">
      <w:pPr>
        <w:numPr>
          <w:ilvl w:val="0"/>
          <w:numId w:val="1"/>
        </w:numPr>
        <w:shd w:val="clear" w:color="auto" w:fill="FFFFFF"/>
        <w:spacing w:after="0" w:line="240" w:lineRule="auto"/>
        <w:jc w:val="both"/>
        <w:rPr>
          <w:rFonts w:eastAsia="Times New Roman" w:cstheme="minorHAnsi"/>
          <w:lang w:eastAsia="it-IT"/>
        </w:rPr>
      </w:pPr>
      <w:r>
        <w:rPr>
          <w:rFonts w:eastAsia="Times New Roman" w:cstheme="minorHAnsi"/>
          <w:noProof/>
          <w:lang w:eastAsia="it-IT"/>
        </w:rPr>
        <w:drawing>
          <wp:anchor distT="0" distB="0" distL="114300" distR="114300" simplePos="0" relativeHeight="251660288" behindDoc="0" locked="0" layoutInCell="1" allowOverlap="1">
            <wp:simplePos x="0" y="0"/>
            <wp:positionH relativeFrom="column">
              <wp:posOffset>3300730</wp:posOffset>
            </wp:positionH>
            <wp:positionV relativeFrom="paragraph">
              <wp:posOffset>553085</wp:posOffset>
            </wp:positionV>
            <wp:extent cx="2842895" cy="1602740"/>
            <wp:effectExtent l="19050" t="0" r="0" b="0"/>
            <wp:wrapSquare wrapText="bothSides"/>
            <wp:docPr id="17" name="Immagine 17"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magine correlata"/>
                    <pic:cNvPicPr>
                      <a:picLocks noChangeAspect="1" noChangeArrowheads="1"/>
                    </pic:cNvPicPr>
                  </pic:nvPicPr>
                  <pic:blipFill>
                    <a:blip r:embed="rId15" cstate="print"/>
                    <a:srcRect/>
                    <a:stretch>
                      <a:fillRect/>
                    </a:stretch>
                  </pic:blipFill>
                  <pic:spPr bwMode="auto">
                    <a:xfrm>
                      <a:off x="0" y="0"/>
                      <a:ext cx="2842895" cy="1602740"/>
                    </a:xfrm>
                    <a:prstGeom prst="rect">
                      <a:avLst/>
                    </a:prstGeom>
                    <a:noFill/>
                    <a:ln w="9525">
                      <a:noFill/>
                      <a:miter lim="800000"/>
                      <a:headEnd/>
                      <a:tailEnd/>
                    </a:ln>
                  </pic:spPr>
                </pic:pic>
              </a:graphicData>
            </a:graphic>
          </wp:anchor>
        </w:drawing>
      </w:r>
      <w:r w:rsidR="00106DF3" w:rsidRPr="00106DF3">
        <w:rPr>
          <w:rFonts w:eastAsia="Times New Roman" w:cstheme="minorHAnsi"/>
          <w:lang w:eastAsia="it-IT"/>
        </w:rPr>
        <w:t> Lavaggi nasali: anche se non sono stati condotti molti studi scientifici solidi su questo argomento, molti pediatri ritengono che i lavaggi nasali con soluzione fisiologica o salina possono dare una mano nel prevenire le infezioni respiratorie, ostacolando la colonizzazione naso-faringea da parte di virus e batteri.</w:t>
      </w:r>
    </w:p>
    <w:p w:rsidR="00106DF3" w:rsidRPr="00106DF3" w:rsidRDefault="00106DF3" w:rsidP="00106DF3">
      <w:pPr>
        <w:numPr>
          <w:ilvl w:val="0"/>
          <w:numId w:val="1"/>
        </w:num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Immunostimolanti: sono sostanze che dovrebbero promuovere una più efficace difesa immunitaria. Secondo alcuni studi possono attenuare il problema, riducendo numero e intensità di infezioni ricorrenti. I dati a disposizione sono tuttavia ancora incerti (altri studi non confermano questi vantaggi), per cui non tutti i medici ne consigliano l'utilizzo.</w:t>
      </w:r>
    </w:p>
    <w:p w:rsidR="00106DF3" w:rsidRPr="00106DF3" w:rsidRDefault="00106DF3" w:rsidP="00106DF3">
      <w:pPr>
        <w:numPr>
          <w:ilvl w:val="0"/>
          <w:numId w:val="1"/>
        </w:num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Vaccinazioni: oltre a proteggere i bambini da varie malattie specifiche, alcune riducono il rischio che i piccoli si ammalino di altre malattie. I vaccini contro influenza e contro pneumococco eseguiti nel primo anno di vita, per esempio, riducono il rischio di otite. </w:t>
      </w:r>
    </w:p>
    <w:p w:rsidR="00106DF3" w:rsidRPr="00106DF3" w:rsidRDefault="00106DF3" w:rsidP="00106DF3">
      <w:pPr>
        <w:shd w:val="clear" w:color="auto" w:fill="FFFFFF"/>
        <w:spacing w:after="0" w:line="240" w:lineRule="auto"/>
        <w:jc w:val="both"/>
        <w:rPr>
          <w:rFonts w:eastAsia="Times New Roman" w:cstheme="minorHAnsi"/>
          <w:lang w:eastAsia="it-IT"/>
        </w:rPr>
      </w:pPr>
      <w:r w:rsidRPr="00106DF3">
        <w:rPr>
          <w:rFonts w:eastAsia="Times New Roman" w:cstheme="minorHAnsi"/>
          <w:lang w:eastAsia="it-IT"/>
        </w:rPr>
        <w:t> </w:t>
      </w:r>
    </w:p>
    <w:p w:rsidR="00106DF3" w:rsidRPr="00106DF3" w:rsidRDefault="00106DF3" w:rsidP="00106DF3">
      <w:pPr>
        <w:shd w:val="clear" w:color="auto" w:fill="FFFFFF"/>
        <w:spacing w:after="0" w:line="240" w:lineRule="auto"/>
        <w:jc w:val="both"/>
        <w:rPr>
          <w:rFonts w:eastAsia="Times New Roman" w:cstheme="minorHAnsi"/>
          <w:lang w:eastAsia="it-IT"/>
        </w:rPr>
      </w:pPr>
    </w:p>
    <w:p w:rsidR="00106DF3" w:rsidRPr="00106DF3" w:rsidRDefault="00106DF3" w:rsidP="00106DF3">
      <w:pPr>
        <w:shd w:val="clear" w:color="auto" w:fill="FFFFFF"/>
        <w:spacing w:after="0" w:line="240" w:lineRule="auto"/>
        <w:jc w:val="both"/>
        <w:rPr>
          <w:rFonts w:eastAsia="Times New Roman" w:cstheme="minorHAnsi"/>
          <w:lang w:eastAsia="it-IT"/>
        </w:rPr>
      </w:pPr>
    </w:p>
    <w:p w:rsidR="00106DF3" w:rsidRPr="00106DF3" w:rsidRDefault="00106DF3" w:rsidP="00106DF3">
      <w:pPr>
        <w:shd w:val="clear" w:color="auto" w:fill="FFFFFF"/>
        <w:spacing w:after="0" w:line="240" w:lineRule="auto"/>
        <w:jc w:val="both"/>
        <w:rPr>
          <w:rFonts w:eastAsia="Times New Roman" w:cstheme="minorHAnsi"/>
          <w:lang w:eastAsia="it-IT"/>
        </w:rPr>
      </w:pPr>
    </w:p>
    <w:p w:rsidR="00106DF3" w:rsidRPr="00106DF3" w:rsidRDefault="00106DF3" w:rsidP="00106DF3">
      <w:pPr>
        <w:shd w:val="clear" w:color="auto" w:fill="FFFFFF"/>
        <w:spacing w:after="0" w:line="240" w:lineRule="auto"/>
        <w:jc w:val="both"/>
        <w:rPr>
          <w:rFonts w:eastAsia="Times New Roman" w:cstheme="minorHAnsi"/>
          <w:lang w:eastAsia="it-IT"/>
        </w:rPr>
      </w:pPr>
    </w:p>
    <w:p w:rsidR="00106DF3" w:rsidRPr="00106DF3" w:rsidRDefault="00106DF3" w:rsidP="00106DF3">
      <w:pPr>
        <w:shd w:val="clear" w:color="auto" w:fill="FFFFFF"/>
        <w:spacing w:after="0" w:line="240" w:lineRule="auto"/>
        <w:jc w:val="both"/>
        <w:rPr>
          <w:rFonts w:eastAsia="Times New Roman" w:cstheme="minorHAnsi"/>
          <w:lang w:eastAsia="it-IT"/>
        </w:rPr>
      </w:pPr>
    </w:p>
    <w:p w:rsidR="00106DF3" w:rsidRPr="00106DF3" w:rsidRDefault="00106DF3" w:rsidP="00106DF3">
      <w:pPr>
        <w:shd w:val="clear" w:color="auto" w:fill="FFFFFF"/>
        <w:spacing w:after="0" w:line="240" w:lineRule="auto"/>
        <w:jc w:val="both"/>
        <w:rPr>
          <w:rFonts w:eastAsia="Times New Roman" w:cstheme="minorHAnsi"/>
          <w:lang w:eastAsia="it-IT"/>
        </w:rPr>
      </w:pPr>
    </w:p>
    <w:sectPr w:rsidR="00106DF3" w:rsidRPr="00106DF3" w:rsidSect="00CE63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0CB"/>
    <w:multiLevelType w:val="multilevel"/>
    <w:tmpl w:val="29BE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106DF3"/>
    <w:rsid w:val="00106DF3"/>
    <w:rsid w:val="004F5810"/>
    <w:rsid w:val="006028E1"/>
    <w:rsid w:val="00964706"/>
    <w:rsid w:val="00B15D83"/>
    <w:rsid w:val="00CE63D4"/>
    <w:rsid w:val="00D26BF1"/>
    <w:rsid w:val="00EC7E05"/>
    <w:rsid w:val="00F0111A"/>
    <w:rsid w:val="00F35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3D4"/>
  </w:style>
  <w:style w:type="paragraph" w:styleId="Titolo1">
    <w:name w:val="heading 1"/>
    <w:basedOn w:val="Normale"/>
    <w:link w:val="Titolo1Carattere"/>
    <w:uiPriority w:val="9"/>
    <w:qFormat/>
    <w:rsid w:val="00106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06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06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6DF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106DF3"/>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106D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06DF3"/>
    <w:rPr>
      <w:color w:val="0000FF"/>
      <w:u w:val="single"/>
    </w:rPr>
  </w:style>
  <w:style w:type="character" w:customStyle="1" w:styleId="atexttitle">
    <w:name w:val="atexttitle"/>
    <w:basedOn w:val="Carpredefinitoparagrafo"/>
    <w:rsid w:val="00106DF3"/>
  </w:style>
  <w:style w:type="character" w:styleId="Enfasigrassetto">
    <w:name w:val="Strong"/>
    <w:basedOn w:val="Carpredefinitoparagrafo"/>
    <w:uiPriority w:val="22"/>
    <w:qFormat/>
    <w:rsid w:val="00106DF3"/>
    <w:rPr>
      <w:b/>
      <w:bCs/>
    </w:rPr>
  </w:style>
  <w:style w:type="paragraph" w:styleId="Testofumetto">
    <w:name w:val="Balloon Text"/>
    <w:basedOn w:val="Normale"/>
    <w:link w:val="TestofumettoCarattere"/>
    <w:uiPriority w:val="99"/>
    <w:semiHidden/>
    <w:unhideWhenUsed/>
    <w:rsid w:val="00106D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DF3"/>
    <w:rPr>
      <w:rFonts w:ascii="Tahoma" w:hAnsi="Tahoma" w:cs="Tahoma"/>
      <w:sz w:val="16"/>
      <w:szCs w:val="16"/>
    </w:rPr>
  </w:style>
  <w:style w:type="character" w:customStyle="1" w:styleId="Titolo3Carattere">
    <w:name w:val="Titolo 3 Carattere"/>
    <w:basedOn w:val="Carpredefinitoparagrafo"/>
    <w:link w:val="Titolo3"/>
    <w:uiPriority w:val="9"/>
    <w:semiHidden/>
    <w:rsid w:val="00106DF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4493820">
      <w:bodyDiv w:val="1"/>
      <w:marLeft w:val="0"/>
      <w:marRight w:val="0"/>
      <w:marTop w:val="0"/>
      <w:marBottom w:val="0"/>
      <w:divBdr>
        <w:top w:val="none" w:sz="0" w:space="0" w:color="auto"/>
        <w:left w:val="none" w:sz="0" w:space="0" w:color="auto"/>
        <w:bottom w:val="none" w:sz="0" w:space="0" w:color="auto"/>
        <w:right w:val="none" w:sz="0" w:space="0" w:color="auto"/>
      </w:divBdr>
      <w:divsChild>
        <w:div w:id="203097877">
          <w:marLeft w:val="0"/>
          <w:marRight w:val="281"/>
          <w:marTop w:val="187"/>
          <w:marBottom w:val="187"/>
          <w:divBdr>
            <w:top w:val="none" w:sz="0" w:space="0" w:color="auto"/>
            <w:left w:val="none" w:sz="0" w:space="0" w:color="auto"/>
            <w:bottom w:val="none" w:sz="0" w:space="0" w:color="auto"/>
            <w:right w:val="none" w:sz="0" w:space="0" w:color="auto"/>
          </w:divBdr>
        </w:div>
        <w:div w:id="848787152">
          <w:marLeft w:val="0"/>
          <w:marRight w:val="281"/>
          <w:marTop w:val="187"/>
          <w:marBottom w:val="187"/>
          <w:divBdr>
            <w:top w:val="none" w:sz="0" w:space="0" w:color="auto"/>
            <w:left w:val="none" w:sz="0" w:space="0" w:color="auto"/>
            <w:bottom w:val="none" w:sz="0" w:space="0" w:color="auto"/>
            <w:right w:val="none" w:sz="0" w:space="0" w:color="auto"/>
          </w:divBdr>
        </w:div>
        <w:div w:id="643314432">
          <w:marLeft w:val="0"/>
          <w:marRight w:val="281"/>
          <w:marTop w:val="187"/>
          <w:marBottom w:val="187"/>
          <w:divBdr>
            <w:top w:val="none" w:sz="0" w:space="0" w:color="auto"/>
            <w:left w:val="none" w:sz="0" w:space="0" w:color="auto"/>
            <w:bottom w:val="none" w:sz="0" w:space="0" w:color="auto"/>
            <w:right w:val="none" w:sz="0" w:space="0" w:color="auto"/>
          </w:divBdr>
        </w:div>
        <w:div w:id="25375478">
          <w:marLeft w:val="0"/>
          <w:marRight w:val="281"/>
          <w:marTop w:val="187"/>
          <w:marBottom w:val="187"/>
          <w:divBdr>
            <w:top w:val="none" w:sz="0" w:space="0" w:color="auto"/>
            <w:left w:val="none" w:sz="0" w:space="0" w:color="auto"/>
            <w:bottom w:val="none" w:sz="0" w:space="0" w:color="auto"/>
            <w:right w:val="none" w:sz="0" w:space="0" w:color="auto"/>
          </w:divBdr>
        </w:div>
        <w:div w:id="693848676">
          <w:marLeft w:val="0"/>
          <w:marRight w:val="0"/>
          <w:marTop w:val="187"/>
          <w:marBottom w:val="187"/>
          <w:divBdr>
            <w:top w:val="none" w:sz="0" w:space="0" w:color="auto"/>
            <w:left w:val="none" w:sz="0" w:space="0" w:color="auto"/>
            <w:bottom w:val="none" w:sz="0" w:space="0" w:color="auto"/>
            <w:right w:val="none" w:sz="0" w:space="0" w:color="auto"/>
          </w:divBdr>
        </w:div>
      </w:divsChild>
    </w:div>
    <w:div w:id="30193321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7">
          <w:marLeft w:val="0"/>
          <w:marRight w:val="0"/>
          <w:marTop w:val="0"/>
          <w:marBottom w:val="0"/>
          <w:divBdr>
            <w:top w:val="none" w:sz="0" w:space="0" w:color="auto"/>
            <w:left w:val="none" w:sz="0" w:space="0" w:color="auto"/>
            <w:bottom w:val="none" w:sz="0" w:space="0" w:color="auto"/>
            <w:right w:val="none" w:sz="0" w:space="0" w:color="auto"/>
          </w:divBdr>
          <w:divsChild>
            <w:div w:id="1819348180">
              <w:marLeft w:val="842"/>
              <w:marRight w:val="561"/>
              <w:marTop w:val="0"/>
              <w:marBottom w:val="281"/>
              <w:divBdr>
                <w:top w:val="none" w:sz="0" w:space="0" w:color="auto"/>
                <w:left w:val="none" w:sz="0" w:space="0" w:color="auto"/>
                <w:bottom w:val="none" w:sz="0" w:space="0" w:color="auto"/>
                <w:right w:val="none" w:sz="0" w:space="0" w:color="auto"/>
              </w:divBdr>
              <w:divsChild>
                <w:div w:id="1952393923">
                  <w:marLeft w:val="0"/>
                  <w:marRight w:val="0"/>
                  <w:marTop w:val="0"/>
                  <w:marBottom w:val="0"/>
                  <w:divBdr>
                    <w:top w:val="none" w:sz="0" w:space="0" w:color="auto"/>
                    <w:left w:val="none" w:sz="0" w:space="0" w:color="auto"/>
                    <w:bottom w:val="none" w:sz="0" w:space="0" w:color="auto"/>
                    <w:right w:val="none" w:sz="0" w:space="0" w:color="auto"/>
                  </w:divBdr>
                </w:div>
                <w:div w:id="101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71435">
          <w:marLeft w:val="0"/>
          <w:marRight w:val="0"/>
          <w:marTop w:val="0"/>
          <w:marBottom w:val="0"/>
          <w:divBdr>
            <w:top w:val="none" w:sz="0" w:space="0" w:color="auto"/>
            <w:left w:val="none" w:sz="0" w:space="0" w:color="auto"/>
            <w:bottom w:val="none" w:sz="0" w:space="0" w:color="auto"/>
            <w:right w:val="none" w:sz="0" w:space="0" w:color="auto"/>
          </w:divBdr>
          <w:divsChild>
            <w:div w:id="482355090">
              <w:marLeft w:val="0"/>
              <w:marRight w:val="0"/>
              <w:marTop w:val="0"/>
              <w:marBottom w:val="0"/>
              <w:divBdr>
                <w:top w:val="none" w:sz="0" w:space="0" w:color="auto"/>
                <w:left w:val="none" w:sz="0" w:space="0" w:color="auto"/>
                <w:bottom w:val="none" w:sz="0" w:space="0" w:color="auto"/>
                <w:right w:val="none" w:sz="0" w:space="0" w:color="auto"/>
              </w:divBdr>
              <w:divsChild>
                <w:div w:id="1958681366">
                  <w:marLeft w:val="0"/>
                  <w:marRight w:val="0"/>
                  <w:marTop w:val="0"/>
                  <w:marBottom w:val="0"/>
                  <w:divBdr>
                    <w:top w:val="none" w:sz="0" w:space="0" w:color="auto"/>
                    <w:left w:val="none" w:sz="0" w:space="0" w:color="auto"/>
                    <w:bottom w:val="none" w:sz="0" w:space="0" w:color="auto"/>
                    <w:right w:val="none" w:sz="0" w:space="0" w:color="auto"/>
                  </w:divBdr>
                  <w:divsChild>
                    <w:div w:id="2028825687">
                      <w:marLeft w:val="0"/>
                      <w:marRight w:val="0"/>
                      <w:marTop w:val="0"/>
                      <w:marBottom w:val="655"/>
                      <w:divBdr>
                        <w:top w:val="none" w:sz="0" w:space="0" w:color="auto"/>
                        <w:left w:val="none" w:sz="0" w:space="0" w:color="auto"/>
                        <w:bottom w:val="none" w:sz="0" w:space="0" w:color="auto"/>
                        <w:right w:val="none" w:sz="0" w:space="0" w:color="auto"/>
                      </w:divBdr>
                    </w:div>
                  </w:divsChild>
                </w:div>
              </w:divsChild>
            </w:div>
          </w:divsChild>
        </w:div>
      </w:divsChild>
    </w:div>
    <w:div w:id="847527904">
      <w:bodyDiv w:val="1"/>
      <w:marLeft w:val="0"/>
      <w:marRight w:val="0"/>
      <w:marTop w:val="0"/>
      <w:marBottom w:val="0"/>
      <w:divBdr>
        <w:top w:val="none" w:sz="0" w:space="0" w:color="auto"/>
        <w:left w:val="none" w:sz="0" w:space="0" w:color="auto"/>
        <w:bottom w:val="none" w:sz="0" w:space="0" w:color="auto"/>
        <w:right w:val="none" w:sz="0" w:space="0" w:color="auto"/>
      </w:divBdr>
      <w:divsChild>
        <w:div w:id="905147822">
          <w:marLeft w:val="0"/>
          <w:marRight w:val="0"/>
          <w:marTop w:val="0"/>
          <w:marBottom w:val="0"/>
          <w:divBdr>
            <w:top w:val="none" w:sz="0" w:space="0" w:color="auto"/>
            <w:left w:val="none" w:sz="0" w:space="0" w:color="auto"/>
            <w:bottom w:val="none" w:sz="0" w:space="0" w:color="auto"/>
            <w:right w:val="none" w:sz="0" w:space="0" w:color="auto"/>
          </w:divBdr>
        </w:div>
      </w:divsChild>
    </w:div>
    <w:div w:id="2030452012">
      <w:bodyDiv w:val="1"/>
      <w:marLeft w:val="0"/>
      <w:marRight w:val="0"/>
      <w:marTop w:val="0"/>
      <w:marBottom w:val="0"/>
      <w:divBdr>
        <w:top w:val="none" w:sz="0" w:space="0" w:color="auto"/>
        <w:left w:val="none" w:sz="0" w:space="0" w:color="auto"/>
        <w:bottom w:val="none" w:sz="0" w:space="0" w:color="auto"/>
        <w:right w:val="none" w:sz="0" w:space="0" w:color="auto"/>
      </w:divBdr>
      <w:divsChild>
        <w:div w:id="1752310112">
          <w:marLeft w:val="0"/>
          <w:marRight w:val="281"/>
          <w:marTop w:val="0"/>
          <w:marBottom w:val="187"/>
          <w:divBdr>
            <w:top w:val="none" w:sz="0" w:space="0" w:color="auto"/>
            <w:left w:val="none" w:sz="0" w:space="0" w:color="auto"/>
            <w:bottom w:val="dashed" w:sz="8" w:space="5" w:color="B2CD4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strofiglio.it/neonato/cura-e-salute/la-febbre-nei-bambini" TargetMode="External"/><Relationship Id="rId13" Type="http://schemas.openxmlformats.org/officeDocument/2006/relationships/hyperlink" Target="https://www.nostrofiglio.it/bambino/bambino-3-6-anni/inverno-e-bambini-perche-stare-all-apertp-anche-se-fa-freddo-e-tempo-brutto" TargetMode="External"/><Relationship Id="rId3" Type="http://schemas.openxmlformats.org/officeDocument/2006/relationships/settings" Target="settings.xml"/><Relationship Id="rId7" Type="http://schemas.openxmlformats.org/officeDocument/2006/relationships/hyperlink" Target="https://www.nostrofiglio.it/bambino/bambino-1-3-anni/salute/gastroenterite-nei-bambini-le-risposte-ai-dubbi-genitori" TargetMode="External"/><Relationship Id="rId12" Type="http://schemas.openxmlformats.org/officeDocument/2006/relationships/hyperlink" Target="https://www.nostrofiglio.it/bambino/bambino-1-3-anni/salute/otite-bambi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ostrofiglio.it/bambino/bambino-1-3-anni/asilo-nido/10-consigli-utili-sull-inserimento-all-asilo-nido" TargetMode="External"/><Relationship Id="rId11" Type="http://schemas.openxmlformats.org/officeDocument/2006/relationships/hyperlink" Target="https://www.nostrofiglio.it/bambino/bambino-6-14-anni/bambini-con-la-febbre-lasciateli-oziare"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nostrofiglio.it/bambino/bambino-1-3-anni/asilo-nid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ostrofiglio.it/neonato/allattamento/10-regole-per-allattare-bene-e-a-lung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cp:lastPrinted>2019-02-25T09:05:00Z</cp:lastPrinted>
  <dcterms:created xsi:type="dcterms:W3CDTF">2019-02-25T08:40:00Z</dcterms:created>
  <dcterms:modified xsi:type="dcterms:W3CDTF">2019-02-25T09:07:00Z</dcterms:modified>
</cp:coreProperties>
</file>