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C5" w:rsidRDefault="00D81AC5" w:rsidP="00D81A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81AC5">
        <w:rPr>
          <w:rFonts w:ascii="Arial" w:eastAsia="Times New Roman" w:hAnsi="Arial" w:cs="Arial"/>
          <w:b/>
          <w:sz w:val="24"/>
          <w:szCs w:val="24"/>
          <w:lang w:eastAsia="it-IT"/>
        </w:rPr>
        <w:t>Ai bambini servono più scatole di cartone e meno giocattoli</w:t>
      </w:r>
    </w:p>
    <w:p w:rsidR="00D81AC5" w:rsidRDefault="00D81AC5" w:rsidP="00D81A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81AC5" w:rsidRPr="00D81AC5" w:rsidRDefault="00D81AC5" w:rsidP="00D81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81AC5">
        <w:rPr>
          <w:rFonts w:ascii="Arial" w:eastAsia="Times New Roman" w:hAnsi="Arial" w:cs="Arial"/>
          <w:sz w:val="24"/>
          <w:szCs w:val="24"/>
          <w:lang w:eastAsia="it-IT"/>
        </w:rPr>
        <w:t>“Ai bambini servono più scatole di cartone e meno giocattoli” si intitola così un’interessante articolo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81AC5">
        <w:rPr>
          <w:rFonts w:ascii="Arial" w:eastAsia="Times New Roman" w:hAnsi="Arial" w:cs="Arial"/>
          <w:sz w:val="24"/>
          <w:szCs w:val="24"/>
          <w:lang w:eastAsia="it-IT"/>
        </w:rPr>
        <w:t>di Roberta Ragni, di cui riportiamo alcuni passaggi, che ci fa riflettere sull’importanza dell’utilizzo di oggetti generici e di uso quotidiano per stimolare il gioco e le attività dei bambini:</w:t>
      </w:r>
    </w:p>
    <w:p w:rsidR="00D81AC5" w:rsidRDefault="00D81AC5" w:rsidP="00D81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81AC5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20320</wp:posOffset>
            </wp:positionV>
            <wp:extent cx="3542665" cy="2360930"/>
            <wp:effectExtent l="19050" t="0" r="635" b="0"/>
            <wp:wrapSquare wrapText="bothSides"/>
            <wp:docPr id="1" name="Immagine 1" descr="bambini scatole cartone giocattoli">
              <a:hlinkClick xmlns:a="http://schemas.openxmlformats.org/drawingml/2006/main" r:id="rId4" tgtFrame="&quot;_self&quot;" tooltip="&quot;Ai bambini servono più scatole di cartone e meno giocattol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ini scatole cartone giocattoli">
                      <a:hlinkClick r:id="rId4" tgtFrame="&quot;_self&quot;" tooltip="&quot;Ai bambini servono più scatole di cartone e meno giocattol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AC5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Pr="00FE0D0A">
        <w:rPr>
          <w:rFonts w:ascii="Arial" w:eastAsia="Times New Roman" w:hAnsi="Arial" w:cs="Arial"/>
          <w:sz w:val="24"/>
          <w:szCs w:val="24"/>
          <w:lang w:eastAsia="it-IT"/>
        </w:rPr>
        <w:t xml:space="preserve">Dimenticate luci, suoni ed effetti speciali strabilianti. Per i bambini tutto ciò che conta per giocare </w:t>
      </w:r>
      <w:proofErr w:type="spellStart"/>
      <w:r w:rsidRPr="00FE0D0A">
        <w:rPr>
          <w:rFonts w:ascii="Arial" w:eastAsia="Times New Roman" w:hAnsi="Arial" w:cs="Arial"/>
          <w:sz w:val="24"/>
          <w:szCs w:val="24"/>
          <w:lang w:eastAsia="it-IT"/>
        </w:rPr>
        <w:t>è…</w:t>
      </w:r>
      <w:proofErr w:type="spellEnd"/>
      <w:r w:rsidRPr="00FE0D0A">
        <w:rPr>
          <w:rFonts w:ascii="Arial" w:eastAsia="Times New Roman" w:hAnsi="Arial" w:cs="Arial"/>
          <w:sz w:val="24"/>
          <w:szCs w:val="24"/>
          <w:lang w:eastAsia="it-IT"/>
        </w:rPr>
        <w:t xml:space="preserve"> la versatilità. Se non fossero bastati i libri di </w:t>
      </w:r>
      <w:hyperlink r:id="rId6" w:tgtFrame="_self" w:history="1">
        <w:r w:rsidRPr="00D81AC5">
          <w:rPr>
            <w:rFonts w:ascii="Arial" w:eastAsia="Times New Roman" w:hAnsi="Arial" w:cs="Arial"/>
            <w:bCs/>
            <w:sz w:val="24"/>
            <w:szCs w:val="24"/>
            <w:lang w:eastAsia="it-IT"/>
          </w:rPr>
          <w:t xml:space="preserve">Maria </w:t>
        </w:r>
        <w:proofErr w:type="spellStart"/>
        <w:r w:rsidRPr="00D81AC5">
          <w:rPr>
            <w:rFonts w:ascii="Arial" w:eastAsia="Times New Roman" w:hAnsi="Arial" w:cs="Arial"/>
            <w:bCs/>
            <w:sz w:val="24"/>
            <w:szCs w:val="24"/>
            <w:lang w:eastAsia="it-IT"/>
          </w:rPr>
          <w:t>Montessori</w:t>
        </w:r>
        <w:proofErr w:type="spellEnd"/>
      </w:hyperlink>
      <w:r w:rsidRPr="00FE0D0A">
        <w:rPr>
          <w:rFonts w:ascii="Arial" w:eastAsia="Times New Roman" w:hAnsi="Arial" w:cs="Arial"/>
          <w:sz w:val="24"/>
          <w:szCs w:val="24"/>
          <w:lang w:eastAsia="it-IT"/>
        </w:rPr>
        <w:t> per chiarirlo abbastanza, ora un nuovo </w:t>
      </w:r>
      <w:hyperlink r:id="rId7" w:tgtFrame="_blank" w:history="1">
        <w:r w:rsidRPr="00D81AC5">
          <w:rPr>
            <w:rFonts w:ascii="Arial" w:eastAsia="Times New Roman" w:hAnsi="Arial" w:cs="Arial"/>
            <w:bCs/>
            <w:sz w:val="24"/>
            <w:szCs w:val="24"/>
            <w:lang w:eastAsia="it-IT"/>
          </w:rPr>
          <w:t>studio dell’Università dell’Alabama</w:t>
        </w:r>
      </w:hyperlink>
      <w:r w:rsidRPr="00FE0D0A">
        <w:rPr>
          <w:rFonts w:ascii="Arial" w:eastAsia="Times New Roman" w:hAnsi="Arial" w:cs="Arial"/>
          <w:sz w:val="24"/>
          <w:szCs w:val="24"/>
          <w:lang w:eastAsia="it-IT"/>
        </w:rPr>
        <w:t> ci svela come i piccoli in età prescolare siano attratti molto più dagli </w:t>
      </w:r>
      <w:r w:rsidRPr="00D81AC5">
        <w:rPr>
          <w:rFonts w:ascii="Arial" w:eastAsia="Times New Roman" w:hAnsi="Arial" w:cs="Arial"/>
          <w:bCs/>
          <w:sz w:val="24"/>
          <w:szCs w:val="24"/>
          <w:lang w:eastAsia="it-IT"/>
        </w:rPr>
        <w:t>oggetti generici e di uso quotidiano</w:t>
      </w:r>
      <w:r w:rsidRPr="00FE0D0A">
        <w:rPr>
          <w:rFonts w:ascii="Arial" w:eastAsia="Times New Roman" w:hAnsi="Arial" w:cs="Arial"/>
          <w:sz w:val="24"/>
          <w:szCs w:val="24"/>
          <w:lang w:eastAsia="it-IT"/>
        </w:rPr>
        <w:t> che dai giocattoli. Come ad esempio, </w:t>
      </w:r>
      <w:r w:rsidRPr="00D81AC5">
        <w:rPr>
          <w:rFonts w:ascii="Arial" w:eastAsia="Times New Roman" w:hAnsi="Arial" w:cs="Arial"/>
          <w:bCs/>
          <w:sz w:val="24"/>
          <w:szCs w:val="24"/>
          <w:lang w:eastAsia="it-IT"/>
        </w:rPr>
        <w:t>uno scatolone</w:t>
      </w:r>
      <w:r w:rsidRPr="00FE0D0A">
        <w:rPr>
          <w:rFonts w:ascii="Arial" w:eastAsia="Times New Roman" w:hAnsi="Arial" w:cs="Arial"/>
          <w:sz w:val="24"/>
          <w:szCs w:val="24"/>
          <w:lang w:eastAsia="it-IT"/>
        </w:rPr>
        <w:t>! Il motivo? Perché sono più versatili.</w:t>
      </w:r>
    </w:p>
    <w:p w:rsidR="00D81AC5" w:rsidRPr="00FE0D0A" w:rsidRDefault="00D81AC5" w:rsidP="00D81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81AC5" w:rsidRPr="00FE0D0A" w:rsidRDefault="00D81AC5" w:rsidP="00D81AC5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FE0D0A">
        <w:rPr>
          <w:rFonts w:ascii="Arial" w:eastAsia="Times New Roman" w:hAnsi="Arial" w:cs="Arial"/>
          <w:b/>
          <w:iCs/>
          <w:sz w:val="24"/>
          <w:szCs w:val="24"/>
          <w:lang w:eastAsia="it-IT"/>
        </w:rPr>
        <w:t>“L’inclusione di oggetti generici come bastoni o scatole può consentire ai bambini di estendere il loro gioco, perché gli oggetti generici possono essere usati in modo multiplo”, </w:t>
      </w:r>
      <w:hyperlink r:id="rId8" w:tgtFrame="_blank" w:history="1">
        <w:r w:rsidRPr="00D81AC5">
          <w:rPr>
            <w:rFonts w:ascii="Arial" w:eastAsia="Times New Roman" w:hAnsi="Arial" w:cs="Arial"/>
            <w:bCs/>
            <w:iCs/>
            <w:sz w:val="24"/>
            <w:szCs w:val="24"/>
            <w:lang w:eastAsia="it-IT"/>
          </w:rPr>
          <w:t>ha detto</w:t>
        </w:r>
      </w:hyperlink>
      <w:r w:rsidRPr="00FE0D0A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 l’autore principale, il dott. Sherwood </w:t>
      </w:r>
      <w:proofErr w:type="spellStart"/>
      <w:r w:rsidRPr="00FE0D0A">
        <w:rPr>
          <w:rFonts w:ascii="Arial" w:eastAsia="Times New Roman" w:hAnsi="Arial" w:cs="Arial"/>
          <w:iCs/>
          <w:sz w:val="24"/>
          <w:szCs w:val="24"/>
          <w:lang w:eastAsia="it-IT"/>
        </w:rPr>
        <w:t>Burns-Nader</w:t>
      </w:r>
      <w:proofErr w:type="spellEnd"/>
      <w:r w:rsidRPr="00FE0D0A">
        <w:rPr>
          <w:rFonts w:ascii="Arial" w:eastAsia="Times New Roman" w:hAnsi="Arial" w:cs="Arial"/>
          <w:iCs/>
          <w:sz w:val="24"/>
          <w:szCs w:val="24"/>
          <w:lang w:eastAsia="it-IT"/>
        </w:rPr>
        <w:t>. </w:t>
      </w:r>
    </w:p>
    <w:p w:rsidR="00D81AC5" w:rsidRPr="00FE0D0A" w:rsidRDefault="00D81AC5" w:rsidP="00D81A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647700</wp:posOffset>
            </wp:positionV>
            <wp:extent cx="2573655" cy="2906395"/>
            <wp:effectExtent l="19050" t="0" r="0" b="0"/>
            <wp:wrapSquare wrapText="bothSides"/>
            <wp:docPr id="2" name="Immagine 2" descr="scato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tol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D0A">
        <w:rPr>
          <w:rFonts w:ascii="Arial" w:eastAsia="Times New Roman" w:hAnsi="Arial" w:cs="Arial"/>
          <w:sz w:val="24"/>
          <w:szCs w:val="24"/>
          <w:lang w:eastAsia="it-IT"/>
        </w:rPr>
        <w:t>I ricercatori, ma lo sapevamo già, dicono che </w:t>
      </w:r>
      <w:r w:rsidRPr="00D81AC5">
        <w:rPr>
          <w:rFonts w:ascii="Arial" w:eastAsia="Times New Roman" w:hAnsi="Arial" w:cs="Arial"/>
          <w:bCs/>
          <w:sz w:val="24"/>
          <w:szCs w:val="24"/>
          <w:lang w:eastAsia="it-IT"/>
        </w:rPr>
        <w:t>una scatola di cartone può diventare praticamente qualsiasi cosa</w:t>
      </w:r>
      <w:r w:rsidRPr="00FE0D0A">
        <w:rPr>
          <w:rFonts w:ascii="Arial" w:eastAsia="Times New Roman" w:hAnsi="Arial" w:cs="Arial"/>
          <w:sz w:val="24"/>
          <w:szCs w:val="24"/>
          <w:lang w:eastAsia="it-IT"/>
        </w:rPr>
        <w:t> nella mente di un bambino. Al contrario, una navicella spaziale o una macchina giocattolo – nonostante sia molto più attraente visivamente – è destinata a rimanere un’astronave o una macchina, e basta. E qui sta la ragione per cui i bambini, specialmente i più piccoli, preferiscono generalmente giocare proprio con una semplice scatola.</w:t>
      </w:r>
    </w:p>
    <w:p w:rsidR="00D81AC5" w:rsidRPr="00FE0D0A" w:rsidRDefault="00D81AC5" w:rsidP="00D81AC5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iCs/>
          <w:sz w:val="24"/>
          <w:szCs w:val="24"/>
          <w:lang w:eastAsia="it-IT"/>
        </w:rPr>
      </w:pPr>
      <w:r w:rsidRPr="00FE0D0A">
        <w:rPr>
          <w:rFonts w:ascii="Arial" w:eastAsia="Times New Roman" w:hAnsi="Arial" w:cs="Arial"/>
          <w:b/>
          <w:iCs/>
          <w:sz w:val="24"/>
          <w:szCs w:val="24"/>
          <w:lang w:eastAsia="it-IT"/>
        </w:rPr>
        <w:t>“I bambini non amano necessariamente la scatola di cartone più del giocattolo, ma possono fare più cose con la scatola perché non è limitata”.</w:t>
      </w:r>
    </w:p>
    <w:p w:rsidR="00D81AC5" w:rsidRPr="00FE0D0A" w:rsidRDefault="00D81AC5" w:rsidP="00D81A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D81AC5" w:rsidRPr="00FE0D0A" w:rsidRDefault="00D81AC5" w:rsidP="00D81A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E0D0A">
        <w:rPr>
          <w:rFonts w:ascii="Arial" w:eastAsia="Times New Roman" w:hAnsi="Arial" w:cs="Arial"/>
          <w:sz w:val="24"/>
          <w:szCs w:val="24"/>
          <w:lang w:eastAsia="it-IT"/>
        </w:rPr>
        <w:t>Gli oggetti semplici, insomma, offrono maggiore flessibilità ai bambini, il che può essere un’utile informazione per genitori ed educatori al momento della scelta dei giocattoli.</w:t>
      </w:r>
    </w:p>
    <w:p w:rsidR="00D81AC5" w:rsidRPr="00FE0D0A" w:rsidRDefault="00D81AC5" w:rsidP="00D81A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E0D0A">
        <w:rPr>
          <w:rFonts w:ascii="Arial" w:eastAsia="Times New Roman" w:hAnsi="Arial" w:cs="Arial"/>
          <w:sz w:val="24"/>
          <w:szCs w:val="24"/>
          <w:lang w:eastAsia="it-IT"/>
        </w:rPr>
        <w:t>Ci avevate mai pensato? A volte bastano uno scatolone e un pennarello per creare la magia!</w:t>
      </w:r>
    </w:p>
    <w:p w:rsidR="00D81AC5" w:rsidRPr="00D81AC5" w:rsidRDefault="00D81AC5" w:rsidP="00D81AC5">
      <w:pPr>
        <w:jc w:val="both"/>
        <w:rPr>
          <w:rFonts w:ascii="Arial" w:hAnsi="Arial" w:cs="Arial"/>
          <w:sz w:val="24"/>
          <w:szCs w:val="24"/>
        </w:rPr>
      </w:pPr>
    </w:p>
    <w:p w:rsidR="00D74AA7" w:rsidRPr="00D81AC5" w:rsidRDefault="00D74AA7"/>
    <w:sectPr w:rsidR="00D74AA7" w:rsidRPr="00D81AC5" w:rsidSect="00D7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D81AC5"/>
    <w:rsid w:val="00D74AA7"/>
    <w:rsid w:val="00D8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A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mescience.com/science/children-toy-simple-objects-23535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library.wiley.com/doi/full/10.1002/icd.2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me.it/vivere/speciale-bambini/montessori-bambini-felic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reenme.it/vivere/speciale-bambini/bambini-scatole-cartone-giocattoli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2019-07-02T13:21:00Z</dcterms:created>
  <dcterms:modified xsi:type="dcterms:W3CDTF">2019-07-02T13:32:00Z</dcterms:modified>
</cp:coreProperties>
</file>